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FDF80" w14:textId="77777777" w:rsidR="00557011" w:rsidRPr="00603719" w:rsidRDefault="00557011" w:rsidP="00557011">
      <w:pPr>
        <w:ind w:left="567"/>
        <w:rPr>
          <w:rFonts w:ascii="Century Gothic" w:hAnsi="Century Gothic"/>
        </w:rPr>
      </w:pPr>
      <w:bookmarkStart w:id="0" w:name="_GoBack"/>
      <w:bookmarkEnd w:id="0"/>
    </w:p>
    <w:p w14:paraId="4B5E14A1" w14:textId="34DCC9C6" w:rsidR="00603719" w:rsidRPr="009D6554" w:rsidRDefault="00603719" w:rsidP="00472099">
      <w:pPr>
        <w:pStyle w:val="NoSpacing"/>
        <w:ind w:right="-709"/>
        <w:outlineLvl w:val="0"/>
        <w:rPr>
          <w:rFonts w:ascii="Century Gothic" w:hAnsi="Century Gothic"/>
          <w:b/>
          <w:color w:val="000000"/>
          <w:sz w:val="20"/>
          <w:szCs w:val="20"/>
        </w:rPr>
      </w:pPr>
      <w:r w:rsidRPr="00603719">
        <w:rPr>
          <w:rFonts w:ascii="Century Gothic" w:hAnsi="Century Gothic"/>
          <w:b/>
          <w:color w:val="548DD4"/>
          <w:sz w:val="44"/>
          <w:szCs w:val="44"/>
        </w:rPr>
        <w:t xml:space="preserve">Notice of </w:t>
      </w:r>
      <w:r w:rsidR="009D6554">
        <w:rPr>
          <w:rFonts w:ascii="Century Gothic" w:hAnsi="Century Gothic"/>
          <w:b/>
          <w:color w:val="548DD4"/>
          <w:sz w:val="44"/>
          <w:szCs w:val="44"/>
        </w:rPr>
        <w:t>2019</w:t>
      </w:r>
      <w:r w:rsidRPr="00603719">
        <w:rPr>
          <w:rFonts w:ascii="Century Gothic" w:hAnsi="Century Gothic"/>
          <w:b/>
          <w:color w:val="548DD4"/>
          <w:sz w:val="44"/>
          <w:szCs w:val="44"/>
        </w:rPr>
        <w:t xml:space="preserve"> General Meeting</w:t>
      </w:r>
      <w:r w:rsidR="009D6554">
        <w:rPr>
          <w:rFonts w:ascii="Century Gothic" w:hAnsi="Century Gothic"/>
          <w:b/>
          <w:color w:val="548DD4"/>
          <w:sz w:val="44"/>
          <w:szCs w:val="44"/>
        </w:rPr>
        <w:t xml:space="preserve"> </w:t>
      </w:r>
      <w:r w:rsidR="009D6554" w:rsidRPr="009D6554">
        <w:rPr>
          <w:rFonts w:ascii="Century Gothic" w:hAnsi="Century Gothic"/>
          <w:b/>
          <w:color w:val="548DD4"/>
          <w:sz w:val="20"/>
          <w:szCs w:val="20"/>
        </w:rPr>
        <w:t>| Section 15 PSA Constitution</w:t>
      </w:r>
    </w:p>
    <w:p w14:paraId="040EF9A1" w14:textId="769F2F66" w:rsidR="00603719" w:rsidRPr="00603719" w:rsidRDefault="00603719" w:rsidP="00472099">
      <w:pPr>
        <w:pStyle w:val="NoSpacing"/>
        <w:ind w:right="425"/>
        <w:jc w:val="center"/>
        <w:outlineLvl w:val="0"/>
        <w:rPr>
          <w:rFonts w:ascii="Century Gothic" w:hAnsi="Century Gothic"/>
          <w:b/>
          <w:color w:val="000000"/>
          <w:sz w:val="28"/>
          <w:szCs w:val="28"/>
        </w:rPr>
      </w:pPr>
      <w:r w:rsidRPr="00603719">
        <w:rPr>
          <w:rFonts w:ascii="Century Gothic" w:hAnsi="Century Gothic"/>
          <w:b/>
          <w:color w:val="000000"/>
          <w:sz w:val="28"/>
          <w:szCs w:val="28"/>
        </w:rPr>
        <w:t>Peppers Resort &amp; Spa SALT, Kingscliff NSW</w:t>
      </w:r>
    </w:p>
    <w:p w14:paraId="4AC5372C" w14:textId="77777777" w:rsidR="00603719" w:rsidRPr="00603719" w:rsidRDefault="00603719" w:rsidP="009D6554">
      <w:pPr>
        <w:pStyle w:val="NoSpacing"/>
        <w:pBdr>
          <w:bottom w:val="single" w:sz="4" w:space="1" w:color="auto"/>
        </w:pBdr>
        <w:ind w:right="425"/>
        <w:jc w:val="center"/>
        <w:rPr>
          <w:rFonts w:ascii="Century Gothic" w:hAnsi="Century Gothic"/>
        </w:rPr>
      </w:pPr>
      <w:r w:rsidRPr="00603719">
        <w:rPr>
          <w:rFonts w:ascii="Century Gothic" w:eastAsia="Times New Roman" w:hAnsi="Century Gothic" w:cs="Arial"/>
          <w:color w:val="222222"/>
          <w:shd w:val="clear" w:color="auto" w:fill="FFFFFF"/>
          <w:lang w:val="en-US"/>
        </w:rPr>
        <w:t>On Saturday, March 23</w:t>
      </w:r>
      <w:r w:rsidRPr="00603719">
        <w:rPr>
          <w:rFonts w:ascii="Century Gothic" w:eastAsia="Times New Roman" w:hAnsi="Century Gothic" w:cs="Arial"/>
          <w:color w:val="222222"/>
          <w:shd w:val="clear" w:color="auto" w:fill="FFFFFF"/>
          <w:vertAlign w:val="superscript"/>
          <w:lang w:val="en-US"/>
        </w:rPr>
        <w:t>rd</w:t>
      </w:r>
      <w:r w:rsidRPr="00603719">
        <w:rPr>
          <w:rFonts w:ascii="Century Gothic" w:eastAsia="Times New Roman" w:hAnsi="Century Gothic" w:cs="Arial"/>
          <w:color w:val="222222"/>
          <w:shd w:val="clear" w:color="auto" w:fill="FFFFFF"/>
          <w:lang w:val="en-US"/>
        </w:rPr>
        <w:t>, 2019 commencing at 8.00am</w:t>
      </w:r>
    </w:p>
    <w:p w14:paraId="0AE26E53" w14:textId="77777777" w:rsidR="00603719" w:rsidRPr="00603719" w:rsidRDefault="00603719" w:rsidP="00603719">
      <w:pPr>
        <w:ind w:left="709"/>
        <w:rPr>
          <w:rFonts w:ascii="Century Gothic" w:eastAsia="Times New Roman" w:hAnsi="Century Gothic"/>
          <w:sz w:val="22"/>
          <w:szCs w:val="22"/>
          <w:lang w:val="en-US" w:eastAsia="en-US"/>
        </w:rPr>
      </w:pPr>
      <w:r w:rsidRPr="00603719">
        <w:rPr>
          <w:rFonts w:ascii="Century Gothic" w:eastAsia="Times New Roman" w:hAnsi="Century Gothic" w:cs="Arial"/>
          <w:color w:val="222222"/>
          <w:sz w:val="22"/>
          <w:szCs w:val="22"/>
          <w:shd w:val="clear" w:color="auto" w:fill="FFFFFF"/>
          <w:lang w:val="en-US" w:eastAsia="en-US"/>
        </w:rPr>
        <w:t xml:space="preserve"> </w:t>
      </w:r>
    </w:p>
    <w:p w14:paraId="2BAF29BD" w14:textId="77777777" w:rsidR="00603719" w:rsidRPr="00603719" w:rsidRDefault="00603719" w:rsidP="00472099">
      <w:pPr>
        <w:pStyle w:val="NoSpacing"/>
        <w:ind w:left="709" w:right="425"/>
        <w:outlineLvl w:val="0"/>
        <w:rPr>
          <w:rFonts w:ascii="Century Gothic" w:hAnsi="Century Gothic"/>
          <w:b/>
        </w:rPr>
      </w:pPr>
      <w:r w:rsidRPr="00603719">
        <w:rPr>
          <w:rFonts w:ascii="Century Gothic" w:hAnsi="Century Gothic"/>
          <w:b/>
        </w:rPr>
        <w:t>Business</w:t>
      </w:r>
    </w:p>
    <w:p w14:paraId="79E10B5A" w14:textId="77777777" w:rsidR="00603719" w:rsidRPr="00603719" w:rsidRDefault="00603719" w:rsidP="00603719">
      <w:pPr>
        <w:pStyle w:val="NoSpacing"/>
        <w:ind w:left="709" w:right="425"/>
        <w:rPr>
          <w:rFonts w:ascii="Century Gothic" w:hAnsi="Century Gothic"/>
        </w:rPr>
      </w:pPr>
    </w:p>
    <w:p w14:paraId="497D77C7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 xml:space="preserve">Opening and welcome </w:t>
      </w:r>
    </w:p>
    <w:p w14:paraId="6D68DF56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6B4CE279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>Confirmation of quorum and proxies</w:t>
      </w:r>
    </w:p>
    <w:p w14:paraId="7F991C16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2FD779FE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>Confirm 2018 AGM Minutes</w:t>
      </w:r>
    </w:p>
    <w:p w14:paraId="786FE4CE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77A9A360" w14:textId="4D16D793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  <w:b/>
        </w:rPr>
        <w:t>President Report</w:t>
      </w:r>
      <w:r w:rsidRPr="00603719">
        <w:rPr>
          <w:rFonts w:ascii="Century Gothic" w:hAnsi="Century Gothic"/>
        </w:rPr>
        <w:t xml:space="preserve"> - Receive the President’s Report for the year 2018 </w:t>
      </w:r>
      <w:r w:rsidR="009D6554">
        <w:rPr>
          <w:rFonts w:ascii="Century Gothic" w:hAnsi="Century Gothic"/>
        </w:rPr>
        <w:t xml:space="preserve">Post PSAConvention18 </w:t>
      </w:r>
      <w:r w:rsidR="00681D86">
        <w:rPr>
          <w:rFonts w:ascii="Century Gothic" w:hAnsi="Century Gothic"/>
        </w:rPr>
        <w:t>–</w:t>
      </w:r>
      <w:r w:rsidR="009D6554">
        <w:rPr>
          <w:rFonts w:ascii="Century Gothic" w:hAnsi="Century Gothic"/>
        </w:rPr>
        <w:t xml:space="preserve"> to</w:t>
      </w:r>
      <w:r w:rsidR="00681D86">
        <w:rPr>
          <w:rFonts w:ascii="Century Gothic" w:hAnsi="Century Gothic"/>
        </w:rPr>
        <w:t xml:space="preserve"> PSAConvention19,</w:t>
      </w:r>
      <w:r w:rsidR="009D6554">
        <w:rPr>
          <w:rFonts w:ascii="Century Gothic" w:hAnsi="Century Gothic"/>
        </w:rPr>
        <w:t xml:space="preserve"> </w:t>
      </w:r>
      <w:r w:rsidRPr="00603719">
        <w:rPr>
          <w:rFonts w:ascii="Century Gothic" w:hAnsi="Century Gothic"/>
        </w:rPr>
        <w:t>together with statements and reports of directors</w:t>
      </w:r>
    </w:p>
    <w:p w14:paraId="41ED937C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523FCE64" w14:textId="3DE389BC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  <w:b/>
        </w:rPr>
        <w:t>Treasurer Report –</w:t>
      </w:r>
      <w:r w:rsidRPr="00603719">
        <w:rPr>
          <w:rFonts w:ascii="Century Gothic" w:hAnsi="Century Gothic"/>
        </w:rPr>
        <w:t xml:space="preserve"> Present the Audited Annual Financial Report of the Company for the last financial year</w:t>
      </w:r>
      <w:r w:rsidR="009D6554">
        <w:rPr>
          <w:rFonts w:ascii="Century Gothic" w:hAnsi="Century Gothic"/>
        </w:rPr>
        <w:t>, being the 2018 Calendar year.</w:t>
      </w:r>
    </w:p>
    <w:p w14:paraId="74DDC411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7AB7B609" w14:textId="77777777" w:rsid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  <w:b/>
        </w:rPr>
        <w:t>2019 PSA Board</w:t>
      </w:r>
      <w:r w:rsidRPr="00603719">
        <w:rPr>
          <w:rFonts w:ascii="Century Gothic" w:hAnsi="Century Gothic"/>
        </w:rPr>
        <w:t xml:space="preserve"> - To announce and confirm the appointment of PSA Board and officers for 2019.  (See below)</w:t>
      </w:r>
    </w:p>
    <w:p w14:paraId="74CF6CD4" w14:textId="77777777" w:rsidR="00603719" w:rsidRPr="00603719" w:rsidRDefault="00603719" w:rsidP="009D6554">
      <w:pPr>
        <w:pStyle w:val="NoSpacing"/>
        <w:ind w:right="425"/>
        <w:rPr>
          <w:rFonts w:ascii="Century Gothic" w:hAnsi="Century Gothic"/>
        </w:rPr>
      </w:pPr>
    </w:p>
    <w:p w14:paraId="548F0111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>Confirm appointment of Auditor (KMB Business Advisors)</w:t>
      </w:r>
    </w:p>
    <w:p w14:paraId="0D28D35A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7240E5EE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>General business</w:t>
      </w:r>
    </w:p>
    <w:p w14:paraId="3EC1CB2E" w14:textId="77777777" w:rsidR="00603719" w:rsidRPr="00603719" w:rsidRDefault="00603719" w:rsidP="00603719">
      <w:pPr>
        <w:pStyle w:val="NoSpacing"/>
        <w:ind w:left="1418" w:right="425" w:hanging="709"/>
        <w:rPr>
          <w:rFonts w:ascii="Century Gothic" w:hAnsi="Century Gothic"/>
        </w:rPr>
      </w:pPr>
    </w:p>
    <w:p w14:paraId="2B9C76F5" w14:textId="77777777" w:rsidR="00603719" w:rsidRPr="00603719" w:rsidRDefault="00603719" w:rsidP="00603719">
      <w:pPr>
        <w:pStyle w:val="NoSpacing"/>
        <w:numPr>
          <w:ilvl w:val="0"/>
          <w:numId w:val="1"/>
        </w:numPr>
        <w:ind w:left="1418" w:right="425" w:hanging="709"/>
        <w:rPr>
          <w:rFonts w:ascii="Century Gothic" w:hAnsi="Century Gothic"/>
        </w:rPr>
      </w:pPr>
      <w:r w:rsidRPr="00603719">
        <w:rPr>
          <w:rFonts w:ascii="Century Gothic" w:hAnsi="Century Gothic"/>
        </w:rPr>
        <w:t xml:space="preserve">Close </w:t>
      </w:r>
    </w:p>
    <w:p w14:paraId="2C8C6747" w14:textId="77777777" w:rsidR="00603719" w:rsidRPr="00603719" w:rsidRDefault="00603719" w:rsidP="00603719">
      <w:pPr>
        <w:pStyle w:val="NoSpacing"/>
        <w:ind w:left="911" w:right="425"/>
        <w:rPr>
          <w:rFonts w:ascii="Century Gothic" w:hAnsi="Century Gothic"/>
        </w:rPr>
      </w:pPr>
    </w:p>
    <w:p w14:paraId="7F34A480" w14:textId="77777777" w:rsidR="009D6554" w:rsidRDefault="00603719" w:rsidP="009D655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425"/>
        <w:jc w:val="both"/>
        <w:rPr>
          <w:rFonts w:ascii="Century Gothic" w:hAnsi="Century Gothic"/>
          <w:i/>
          <w:sz w:val="20"/>
          <w:szCs w:val="20"/>
        </w:rPr>
      </w:pPr>
      <w:r w:rsidRPr="00603719">
        <w:rPr>
          <w:rFonts w:ascii="Century Gothic" w:hAnsi="Century Gothic"/>
          <w:i/>
          <w:sz w:val="20"/>
          <w:szCs w:val="20"/>
        </w:rPr>
        <w:t>If you are unable to attend and wish to appoint a proxy, you may do so by</w:t>
      </w:r>
      <w:r w:rsidR="009D6554">
        <w:rPr>
          <w:rFonts w:ascii="Century Gothic" w:hAnsi="Century Gothic"/>
          <w:i/>
          <w:sz w:val="20"/>
          <w:szCs w:val="20"/>
        </w:rPr>
        <w:t>:</w:t>
      </w:r>
      <w:r w:rsidRPr="00603719">
        <w:rPr>
          <w:rFonts w:ascii="Century Gothic" w:hAnsi="Century Gothic"/>
          <w:i/>
          <w:sz w:val="20"/>
          <w:szCs w:val="20"/>
        </w:rPr>
        <w:t xml:space="preserve"> completing the enclosed form and</w:t>
      </w:r>
      <w:r w:rsidR="009D6554">
        <w:rPr>
          <w:rFonts w:ascii="Century Gothic" w:hAnsi="Century Gothic"/>
          <w:i/>
          <w:sz w:val="20"/>
          <w:szCs w:val="20"/>
        </w:rPr>
        <w:t>:</w:t>
      </w:r>
    </w:p>
    <w:p w14:paraId="568B1FC2" w14:textId="2169DE9A" w:rsidR="009D6554" w:rsidRDefault="00603719" w:rsidP="009D6554">
      <w:pPr>
        <w:pStyle w:val="NoSpacing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 w:hanging="720"/>
        <w:jc w:val="both"/>
        <w:rPr>
          <w:rFonts w:ascii="Century Gothic" w:hAnsi="Century Gothic"/>
          <w:sz w:val="20"/>
          <w:szCs w:val="20"/>
        </w:rPr>
      </w:pPr>
      <w:r w:rsidRPr="00603719">
        <w:rPr>
          <w:rFonts w:ascii="Century Gothic" w:hAnsi="Century Gothic"/>
          <w:i/>
          <w:sz w:val="20"/>
          <w:szCs w:val="20"/>
        </w:rPr>
        <w:t>posting to</w:t>
      </w:r>
      <w:r>
        <w:rPr>
          <w:rFonts w:ascii="Century Gothic" w:hAnsi="Century Gothic"/>
          <w:sz w:val="20"/>
          <w:szCs w:val="20"/>
        </w:rPr>
        <w:t xml:space="preserve"> P.O. Box </w:t>
      </w:r>
      <w:r w:rsidRPr="00603719">
        <w:rPr>
          <w:rFonts w:ascii="Century Gothic" w:hAnsi="Century Gothic"/>
          <w:sz w:val="20"/>
          <w:szCs w:val="20"/>
        </w:rPr>
        <w:t xml:space="preserve">448, Warrandyte, Vic 3113 </w:t>
      </w:r>
    </w:p>
    <w:p w14:paraId="7FD5816D" w14:textId="4F356830" w:rsidR="009D6554" w:rsidRDefault="00603719" w:rsidP="009D6554">
      <w:pPr>
        <w:pStyle w:val="NoSpacing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 w:hanging="720"/>
        <w:jc w:val="both"/>
        <w:rPr>
          <w:rFonts w:ascii="Century Gothic" w:hAnsi="Century Gothic"/>
          <w:i/>
          <w:sz w:val="20"/>
          <w:szCs w:val="20"/>
        </w:rPr>
      </w:pPr>
      <w:r w:rsidRPr="00603719">
        <w:rPr>
          <w:rFonts w:ascii="Century Gothic" w:hAnsi="Century Gothic"/>
          <w:sz w:val="20"/>
          <w:szCs w:val="20"/>
        </w:rPr>
        <w:t xml:space="preserve">or </w:t>
      </w:r>
      <w:r w:rsidRPr="00603719">
        <w:rPr>
          <w:rFonts w:ascii="Century Gothic" w:hAnsi="Century Gothic"/>
          <w:i/>
          <w:sz w:val="20"/>
          <w:szCs w:val="20"/>
        </w:rPr>
        <w:t xml:space="preserve">scanning and emailing </w:t>
      </w:r>
      <w:r w:rsidR="00D21268">
        <w:rPr>
          <w:rFonts w:ascii="Century Gothic" w:hAnsi="Century Gothic"/>
          <w:i/>
          <w:sz w:val="20"/>
          <w:szCs w:val="20"/>
        </w:rPr>
        <w:t xml:space="preserve">office </w:t>
      </w:r>
      <w:r w:rsidR="009D6554" w:rsidRPr="00603719">
        <w:rPr>
          <w:rFonts w:ascii="Century Gothic" w:hAnsi="Century Gothic"/>
          <w:i/>
          <w:sz w:val="20"/>
          <w:szCs w:val="20"/>
        </w:rPr>
        <w:t>admin@professionalspeakers.org.au</w:t>
      </w:r>
    </w:p>
    <w:p w14:paraId="67C3060E" w14:textId="234A8A5C" w:rsidR="009D6554" w:rsidRDefault="00603719" w:rsidP="009D6554">
      <w:pPr>
        <w:pStyle w:val="NoSpacing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 w:hanging="720"/>
        <w:jc w:val="both"/>
        <w:rPr>
          <w:rFonts w:ascii="Century Gothic" w:hAnsi="Century Gothic"/>
          <w:i/>
          <w:sz w:val="20"/>
          <w:szCs w:val="20"/>
        </w:rPr>
      </w:pPr>
      <w:r w:rsidRPr="00603719">
        <w:rPr>
          <w:rFonts w:ascii="Century Gothic" w:hAnsi="Century Gothic"/>
          <w:i/>
          <w:sz w:val="20"/>
          <w:szCs w:val="20"/>
        </w:rPr>
        <w:t>or faxing it to PSA</w:t>
      </w:r>
      <w:r w:rsidR="00D21268">
        <w:rPr>
          <w:rFonts w:ascii="Century Gothic" w:hAnsi="Century Gothic"/>
          <w:i/>
          <w:sz w:val="20"/>
          <w:szCs w:val="20"/>
        </w:rPr>
        <w:t xml:space="preserve"> via</w:t>
      </w:r>
      <w:r w:rsidRPr="00603719">
        <w:rPr>
          <w:rFonts w:ascii="Century Gothic" w:hAnsi="Century Gothic"/>
          <w:i/>
          <w:sz w:val="20"/>
          <w:szCs w:val="20"/>
        </w:rPr>
        <w:t xml:space="preserve"> 1300 766 673</w:t>
      </w:r>
    </w:p>
    <w:p w14:paraId="3A9317AD" w14:textId="2601E960" w:rsidR="009D6554" w:rsidRDefault="00603719" w:rsidP="009D655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425"/>
        <w:jc w:val="both"/>
        <w:rPr>
          <w:rFonts w:ascii="Century Gothic" w:hAnsi="Century Gothic"/>
          <w:i/>
          <w:sz w:val="20"/>
          <w:szCs w:val="20"/>
        </w:rPr>
      </w:pPr>
      <w:r w:rsidRPr="00603719">
        <w:rPr>
          <w:rFonts w:ascii="Century Gothic" w:hAnsi="Century Gothic"/>
          <w:i/>
          <w:sz w:val="20"/>
          <w:szCs w:val="20"/>
        </w:rPr>
        <w:t xml:space="preserve"> to arrive by </w:t>
      </w:r>
      <w:r>
        <w:rPr>
          <w:rFonts w:ascii="Century Gothic" w:hAnsi="Century Gothic"/>
          <w:i/>
          <w:sz w:val="20"/>
          <w:szCs w:val="20"/>
        </w:rPr>
        <w:t>12 Noon</w:t>
      </w:r>
      <w:r w:rsidRPr="00603719">
        <w:rPr>
          <w:rFonts w:ascii="Century Gothic" w:hAnsi="Century Gothic"/>
          <w:i/>
          <w:sz w:val="20"/>
          <w:szCs w:val="20"/>
        </w:rPr>
        <w:t xml:space="preserve"> on Thursday, March </w:t>
      </w:r>
      <w:r>
        <w:rPr>
          <w:rFonts w:ascii="Century Gothic" w:hAnsi="Century Gothic"/>
          <w:i/>
          <w:sz w:val="20"/>
          <w:szCs w:val="20"/>
        </w:rPr>
        <w:t>21</w:t>
      </w:r>
      <w:r w:rsidRPr="00603719">
        <w:rPr>
          <w:rFonts w:ascii="Century Gothic" w:hAnsi="Century Gothic"/>
          <w:i/>
          <w:sz w:val="20"/>
          <w:szCs w:val="20"/>
          <w:vertAlign w:val="superscript"/>
        </w:rPr>
        <w:t>st</w:t>
      </w:r>
      <w:r w:rsidR="009D6554">
        <w:rPr>
          <w:rFonts w:ascii="Century Gothic" w:hAnsi="Century Gothic"/>
          <w:i/>
          <w:sz w:val="20"/>
          <w:szCs w:val="20"/>
        </w:rPr>
        <w:t xml:space="preserve"> 2019 </w:t>
      </w:r>
    </w:p>
    <w:p w14:paraId="2162D334" w14:textId="7717EEE3" w:rsidR="00603719" w:rsidRPr="00603719" w:rsidRDefault="00603719" w:rsidP="009D6554">
      <w:pPr>
        <w:pStyle w:val="NoSpacing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" w:hanging="720"/>
        <w:jc w:val="both"/>
        <w:rPr>
          <w:rFonts w:ascii="Century Gothic" w:hAnsi="Century Gothic"/>
          <w:i/>
          <w:sz w:val="20"/>
          <w:szCs w:val="20"/>
        </w:rPr>
      </w:pPr>
      <w:r w:rsidRPr="00603719">
        <w:rPr>
          <w:rFonts w:ascii="Century Gothic" w:hAnsi="Century Gothic"/>
          <w:i/>
          <w:sz w:val="20"/>
          <w:szCs w:val="20"/>
        </w:rPr>
        <w:t xml:space="preserve">or handing it personally to the company secretary by </w:t>
      </w:r>
      <w:r w:rsidR="009D6554">
        <w:rPr>
          <w:rFonts w:ascii="Century Gothic" w:hAnsi="Century Gothic"/>
          <w:i/>
          <w:sz w:val="20"/>
          <w:szCs w:val="20"/>
        </w:rPr>
        <w:t>7.50</w:t>
      </w:r>
      <w:r w:rsidRPr="00603719">
        <w:rPr>
          <w:rFonts w:ascii="Century Gothic" w:hAnsi="Century Gothic"/>
          <w:i/>
          <w:sz w:val="20"/>
          <w:szCs w:val="20"/>
        </w:rPr>
        <w:t xml:space="preserve">am on </w:t>
      </w:r>
      <w:r>
        <w:rPr>
          <w:rFonts w:ascii="Century Gothic" w:hAnsi="Century Gothic"/>
          <w:i/>
          <w:sz w:val="20"/>
          <w:szCs w:val="20"/>
        </w:rPr>
        <w:t>Saturday, March 23</w:t>
      </w:r>
      <w:r w:rsidRPr="00603719">
        <w:rPr>
          <w:rFonts w:ascii="Century Gothic" w:hAnsi="Century Gothic"/>
          <w:i/>
          <w:sz w:val="20"/>
          <w:szCs w:val="20"/>
          <w:vertAlign w:val="superscript"/>
        </w:rPr>
        <w:t>rd</w:t>
      </w:r>
      <w:r>
        <w:rPr>
          <w:rFonts w:ascii="Century Gothic" w:hAnsi="Century Gothic"/>
          <w:i/>
          <w:sz w:val="20"/>
          <w:szCs w:val="20"/>
        </w:rPr>
        <w:t xml:space="preserve">, </w:t>
      </w:r>
      <w:proofErr w:type="gramStart"/>
      <w:r>
        <w:rPr>
          <w:rFonts w:ascii="Century Gothic" w:hAnsi="Century Gothic"/>
          <w:i/>
          <w:sz w:val="20"/>
          <w:szCs w:val="20"/>
        </w:rPr>
        <w:t xml:space="preserve">2019 </w:t>
      </w:r>
      <w:r w:rsidRPr="00603719">
        <w:rPr>
          <w:rFonts w:ascii="Century Gothic" w:hAnsi="Century Gothic"/>
          <w:i/>
          <w:sz w:val="20"/>
          <w:szCs w:val="20"/>
        </w:rPr>
        <w:t>.</w:t>
      </w:r>
      <w:proofErr w:type="gramEnd"/>
    </w:p>
    <w:p w14:paraId="674D4582" w14:textId="77777777" w:rsidR="00603719" w:rsidRPr="00603719" w:rsidRDefault="00603719" w:rsidP="00603719">
      <w:pPr>
        <w:ind w:left="1276"/>
        <w:rPr>
          <w:rFonts w:ascii="Century Gothic" w:hAnsi="Century Gothic"/>
          <w:b/>
          <w:color w:val="000000"/>
          <w:sz w:val="22"/>
          <w:szCs w:val="22"/>
        </w:rPr>
      </w:pPr>
    </w:p>
    <w:p w14:paraId="1A708158" w14:textId="77777777" w:rsidR="00603719" w:rsidRPr="00603719" w:rsidRDefault="00603719" w:rsidP="001114D2">
      <w:pPr>
        <w:ind w:left="709"/>
        <w:rPr>
          <w:rFonts w:ascii="Century Gothic" w:hAnsi="Century Gothic"/>
          <w:color w:val="000000"/>
          <w:sz w:val="22"/>
          <w:szCs w:val="22"/>
        </w:rPr>
      </w:pPr>
      <w:r w:rsidRPr="00603719">
        <w:rPr>
          <w:rFonts w:ascii="Century Gothic" w:hAnsi="Century Gothic"/>
          <w:color w:val="000000"/>
          <w:sz w:val="22"/>
          <w:szCs w:val="22"/>
        </w:rPr>
        <w:t>By order of the Board</w:t>
      </w:r>
    </w:p>
    <w:p w14:paraId="691EBCC5" w14:textId="77777777" w:rsidR="00603719" w:rsidRPr="00603719" w:rsidRDefault="00603719" w:rsidP="001114D2">
      <w:pPr>
        <w:ind w:left="709"/>
        <w:rPr>
          <w:rFonts w:ascii="Century Gothic" w:hAnsi="Century Gothic"/>
          <w:b/>
          <w:color w:val="000000"/>
          <w:sz w:val="22"/>
          <w:szCs w:val="22"/>
        </w:rPr>
      </w:pPr>
    </w:p>
    <w:p w14:paraId="5B3CCD6C" w14:textId="77777777" w:rsidR="00603719" w:rsidRPr="00681D86" w:rsidRDefault="00603719" w:rsidP="00472099">
      <w:pPr>
        <w:ind w:left="709"/>
        <w:outlineLvl w:val="0"/>
        <w:rPr>
          <w:rFonts w:ascii="Century Gothic" w:hAnsi="Century Gothic"/>
          <w:b/>
          <w:color w:val="000000"/>
          <w:sz w:val="22"/>
          <w:szCs w:val="22"/>
        </w:rPr>
      </w:pPr>
      <w:r w:rsidRPr="00681D86">
        <w:rPr>
          <w:rFonts w:ascii="Century Gothic" w:hAnsi="Century Gothic"/>
          <w:b/>
          <w:color w:val="000000"/>
          <w:sz w:val="22"/>
          <w:szCs w:val="22"/>
        </w:rPr>
        <w:t>Manpreet Singh</w:t>
      </w:r>
    </w:p>
    <w:p w14:paraId="46A18BBD" w14:textId="77777777" w:rsidR="00603719" w:rsidRDefault="00603719" w:rsidP="00472099">
      <w:pPr>
        <w:ind w:left="709"/>
        <w:outlineLvl w:val="0"/>
        <w:rPr>
          <w:rFonts w:ascii="Century Gothic" w:hAnsi="Century Gothic"/>
          <w:color w:val="000000"/>
          <w:sz w:val="22"/>
          <w:szCs w:val="22"/>
        </w:rPr>
      </w:pPr>
      <w:r w:rsidRPr="00603719">
        <w:rPr>
          <w:rFonts w:ascii="Century Gothic" w:hAnsi="Century Gothic"/>
          <w:color w:val="000000"/>
          <w:sz w:val="22"/>
          <w:szCs w:val="22"/>
        </w:rPr>
        <w:t>PSA Company Secretary</w:t>
      </w:r>
    </w:p>
    <w:p w14:paraId="4CB136B7" w14:textId="5E977BF2" w:rsidR="00681D86" w:rsidRPr="00603719" w:rsidRDefault="00681D86" w:rsidP="001114D2">
      <w:pPr>
        <w:ind w:left="709"/>
        <w:rPr>
          <w:rFonts w:ascii="Century Gothic" w:hAnsi="Century Gothic"/>
          <w:color w:val="000000"/>
          <w:sz w:val="22"/>
          <w:szCs w:val="22"/>
        </w:rPr>
      </w:pPr>
      <w:r>
        <w:rPr>
          <w:rFonts w:ascii="Century Gothic" w:hAnsi="Century Gothic"/>
          <w:color w:val="000000"/>
          <w:sz w:val="22"/>
          <w:szCs w:val="22"/>
        </w:rPr>
        <w:t>March 1</w:t>
      </w:r>
      <w:r w:rsidRPr="00681D86">
        <w:rPr>
          <w:rFonts w:ascii="Century Gothic" w:hAnsi="Century Gothic"/>
          <w:color w:val="000000"/>
          <w:sz w:val="22"/>
          <w:szCs w:val="22"/>
          <w:vertAlign w:val="superscript"/>
        </w:rPr>
        <w:t>st</w:t>
      </w:r>
      <w:r>
        <w:rPr>
          <w:rFonts w:ascii="Century Gothic" w:hAnsi="Century Gothic"/>
          <w:color w:val="000000"/>
          <w:sz w:val="22"/>
          <w:szCs w:val="22"/>
        </w:rPr>
        <w:t xml:space="preserve">, 2019 </w:t>
      </w:r>
    </w:p>
    <w:p w14:paraId="3E7AB3E4" w14:textId="77777777" w:rsidR="00603719" w:rsidRPr="00603719" w:rsidRDefault="00603719" w:rsidP="00603719">
      <w:pPr>
        <w:ind w:left="1276"/>
        <w:rPr>
          <w:rFonts w:ascii="Century Gothic" w:hAnsi="Century Gothic"/>
          <w:b/>
          <w:color w:val="000000"/>
          <w:szCs w:val="24"/>
        </w:rPr>
      </w:pPr>
    </w:p>
    <w:p w14:paraId="045410B1" w14:textId="77777777" w:rsidR="00557011" w:rsidRPr="00603719" w:rsidRDefault="00557011" w:rsidP="00557011">
      <w:pPr>
        <w:rPr>
          <w:rFonts w:ascii="Century Gothic" w:hAnsi="Century Gothic"/>
        </w:rPr>
      </w:pPr>
    </w:p>
    <w:p w14:paraId="28110821" w14:textId="27A883DB" w:rsidR="00557011" w:rsidRPr="009D6554" w:rsidRDefault="009D6554" w:rsidP="00472099">
      <w:pPr>
        <w:pBdr>
          <w:bottom w:val="single" w:sz="4" w:space="1" w:color="auto"/>
        </w:pBdr>
        <w:outlineLvl w:val="0"/>
        <w:rPr>
          <w:rFonts w:ascii="Century Gothic" w:hAnsi="Century Gothic"/>
          <w:b/>
        </w:rPr>
      </w:pPr>
      <w:r w:rsidRPr="009D6554">
        <w:rPr>
          <w:rFonts w:ascii="Century Gothic" w:hAnsi="Century Gothic"/>
          <w:b/>
        </w:rPr>
        <w:t>SUPPORTING DOCUMENT for ITEM 6.</w:t>
      </w:r>
    </w:p>
    <w:p w14:paraId="51126A9B" w14:textId="5FF757AC" w:rsidR="009D6554" w:rsidRDefault="009D6554" w:rsidP="009D6554">
      <w:pPr>
        <w:pStyle w:val="NoSpacing"/>
        <w:numPr>
          <w:ilvl w:val="0"/>
          <w:numId w:val="2"/>
        </w:numPr>
        <w:ind w:right="425"/>
        <w:rPr>
          <w:rFonts w:ascii="Century Gothic" w:hAnsi="Century Gothic"/>
        </w:rPr>
      </w:pPr>
      <w:r w:rsidRPr="00603719">
        <w:rPr>
          <w:rFonts w:ascii="Century Gothic" w:hAnsi="Century Gothic"/>
          <w:b/>
        </w:rPr>
        <w:t>2019 PSA Board</w:t>
      </w:r>
      <w:r w:rsidRPr="00603719">
        <w:rPr>
          <w:rFonts w:ascii="Century Gothic" w:hAnsi="Century Gothic"/>
        </w:rPr>
        <w:t xml:space="preserve"> - To announce and confirm the appointment of PSA Board and officers for 2019.  (See below)</w:t>
      </w:r>
    </w:p>
    <w:p w14:paraId="4A90A9C7" w14:textId="77777777" w:rsidR="009D6554" w:rsidRDefault="009D6554" w:rsidP="009D6554">
      <w:pPr>
        <w:pStyle w:val="NoSpacing"/>
        <w:ind w:right="425"/>
        <w:rPr>
          <w:rFonts w:ascii="Century Gothic" w:hAnsi="Century Gothic"/>
        </w:rPr>
      </w:pPr>
    </w:p>
    <w:p w14:paraId="7ADA0917" w14:textId="77777777" w:rsidR="009D6554" w:rsidRDefault="009D6554" w:rsidP="009D6554">
      <w:pPr>
        <w:pStyle w:val="NoSpacing"/>
        <w:numPr>
          <w:ilvl w:val="1"/>
          <w:numId w:val="3"/>
        </w:numPr>
        <w:ind w:right="425"/>
        <w:rPr>
          <w:rFonts w:ascii="Century Gothic" w:hAnsi="Century Gothic"/>
        </w:rPr>
      </w:pPr>
      <w:r>
        <w:rPr>
          <w:rFonts w:ascii="Century Gothic" w:hAnsi="Century Gothic"/>
        </w:rPr>
        <w:t>Retiring Directors – Tony Eades &amp; Tarran Deane End of Term</w:t>
      </w:r>
    </w:p>
    <w:p w14:paraId="09FD54F4" w14:textId="77AA0BAC" w:rsidR="009D6554" w:rsidRDefault="009D6554" w:rsidP="009D6554">
      <w:pPr>
        <w:pStyle w:val="NoSpacing"/>
        <w:numPr>
          <w:ilvl w:val="1"/>
          <w:numId w:val="3"/>
        </w:numPr>
        <w:ind w:right="425"/>
        <w:rPr>
          <w:rFonts w:ascii="Century Gothic" w:hAnsi="Century Gothic"/>
        </w:rPr>
      </w:pPr>
      <w:r w:rsidRPr="009D6554">
        <w:rPr>
          <w:rFonts w:ascii="Century Gothic" w:hAnsi="Century Gothic"/>
        </w:rPr>
        <w:t>Re</w:t>
      </w:r>
      <w:r w:rsidR="00D8358F">
        <w:rPr>
          <w:rFonts w:ascii="Century Gothic" w:hAnsi="Century Gothic"/>
        </w:rPr>
        <w:t>-</w:t>
      </w:r>
      <w:r w:rsidRPr="009D6554">
        <w:rPr>
          <w:rFonts w:ascii="Century Gothic" w:hAnsi="Century Gothic"/>
        </w:rPr>
        <w:t>standing Director – Tony Eades 2</w:t>
      </w:r>
      <w:r w:rsidRPr="009D6554">
        <w:rPr>
          <w:rFonts w:ascii="Century Gothic" w:hAnsi="Century Gothic"/>
          <w:vertAlign w:val="superscript"/>
        </w:rPr>
        <w:t>nd</w:t>
      </w:r>
      <w:r w:rsidR="00D8358F">
        <w:rPr>
          <w:rFonts w:ascii="Century Gothic" w:hAnsi="Century Gothic"/>
        </w:rPr>
        <w:t xml:space="preserve"> Term</w:t>
      </w:r>
    </w:p>
    <w:p w14:paraId="3F58E9E9" w14:textId="77126456" w:rsidR="009D6554" w:rsidRPr="00D8358F" w:rsidRDefault="009D6554" w:rsidP="009D1C5F">
      <w:pPr>
        <w:pStyle w:val="NoSpacing"/>
        <w:numPr>
          <w:ilvl w:val="1"/>
          <w:numId w:val="3"/>
        </w:numPr>
        <w:ind w:right="425"/>
        <w:rPr>
          <w:rFonts w:ascii="Century Gothic" w:hAnsi="Century Gothic"/>
          <w:b/>
        </w:rPr>
      </w:pPr>
      <w:r w:rsidRPr="00D8358F">
        <w:rPr>
          <w:rFonts w:ascii="Century Gothic" w:hAnsi="Century Gothic"/>
        </w:rPr>
        <w:t>Re</w:t>
      </w:r>
      <w:r w:rsidR="00D8358F" w:rsidRPr="00D8358F">
        <w:rPr>
          <w:rFonts w:ascii="Century Gothic" w:hAnsi="Century Gothic"/>
        </w:rPr>
        <w:t>-</w:t>
      </w:r>
      <w:r w:rsidRPr="00D8358F">
        <w:rPr>
          <w:rFonts w:ascii="Century Gothic" w:hAnsi="Century Gothic"/>
        </w:rPr>
        <w:t xml:space="preserve">standing Director – Tarran Deane </w:t>
      </w:r>
      <w:r w:rsidR="00013D28" w:rsidRPr="00D8358F">
        <w:rPr>
          <w:rFonts w:ascii="Century Gothic" w:hAnsi="Century Gothic"/>
        </w:rPr>
        <w:t>2</w:t>
      </w:r>
      <w:r w:rsidR="00013D28" w:rsidRPr="00D8358F">
        <w:rPr>
          <w:rFonts w:ascii="Century Gothic" w:hAnsi="Century Gothic"/>
          <w:vertAlign w:val="superscript"/>
        </w:rPr>
        <w:t>nd</w:t>
      </w:r>
      <w:r w:rsidR="00013D28" w:rsidRPr="00D8358F">
        <w:rPr>
          <w:rFonts w:ascii="Century Gothic" w:hAnsi="Century Gothic"/>
        </w:rPr>
        <w:t xml:space="preserve"> Term</w:t>
      </w:r>
      <w:r w:rsidR="00D8358F" w:rsidRPr="00D8358F">
        <w:rPr>
          <w:rFonts w:ascii="Century Gothic" w:hAnsi="Century Gothic"/>
        </w:rPr>
        <w:t xml:space="preserve"> </w:t>
      </w:r>
    </w:p>
    <w:p w14:paraId="331D8D4D" w14:textId="77777777" w:rsidR="0077281E" w:rsidRDefault="0077281E" w:rsidP="00983FF3">
      <w:pPr>
        <w:rPr>
          <w:rFonts w:ascii="Century Gothic" w:hAnsi="Century Gothic"/>
          <w:b/>
          <w:sz w:val="22"/>
          <w:szCs w:val="22"/>
        </w:rPr>
      </w:pPr>
    </w:p>
    <w:p w14:paraId="3071ABD0" w14:textId="4BBBB1AA" w:rsidR="00313261" w:rsidRPr="00C97535" w:rsidRDefault="00DF2DFD" w:rsidP="00472099">
      <w:pPr>
        <w:outlineLvl w:val="0"/>
        <w:rPr>
          <w:rFonts w:ascii="Century Gothic" w:hAnsi="Century Gothic"/>
          <w:b/>
          <w:sz w:val="22"/>
          <w:szCs w:val="22"/>
        </w:rPr>
      </w:pPr>
      <w:r w:rsidRPr="00C97535">
        <w:rPr>
          <w:rFonts w:ascii="Century Gothic" w:hAnsi="Century Gothic"/>
          <w:b/>
          <w:sz w:val="22"/>
          <w:szCs w:val="22"/>
        </w:rPr>
        <w:t>PSA Board 2018</w:t>
      </w:r>
      <w:r w:rsidR="00C97535">
        <w:rPr>
          <w:rFonts w:ascii="Century Gothic" w:hAnsi="Century Gothic"/>
          <w:b/>
          <w:sz w:val="22"/>
          <w:szCs w:val="22"/>
        </w:rPr>
        <w:t xml:space="preserve"> </w:t>
      </w:r>
      <w:r w:rsidR="00C97535">
        <w:rPr>
          <w:rStyle w:val="FootnoteReference"/>
          <w:rFonts w:ascii="Century Gothic" w:hAnsi="Century Gothic"/>
          <w:b/>
          <w:sz w:val="22"/>
          <w:szCs w:val="22"/>
        </w:rPr>
        <w:footnoteReference w:customMarkFollows="1" w:id="1"/>
        <w:t>*</w:t>
      </w:r>
      <w:r w:rsidRPr="00C97535">
        <w:rPr>
          <w:rFonts w:ascii="Century Gothic" w:hAnsi="Century Gothic"/>
          <w:b/>
          <w:sz w:val="22"/>
          <w:szCs w:val="22"/>
        </w:rPr>
        <w:t xml:space="preserve"> </w:t>
      </w:r>
    </w:p>
    <w:p w14:paraId="033E5558" w14:textId="64D9DE3D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National President &amp; Chair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Tarran Deane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</w:p>
    <w:p w14:paraId="095CBEC2" w14:textId="152FB78F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  <w:t>&amp; VP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Russell Pearson</w:t>
      </w:r>
    </w:p>
    <w:p w14:paraId="460EBBEA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 xml:space="preserve">Tony Eades </w:t>
      </w:r>
    </w:p>
    <w:p w14:paraId="3E4BCF00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Peter Merrett</w:t>
      </w:r>
    </w:p>
    <w:p w14:paraId="7D511634" w14:textId="7D5D94EA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Michelle Bowden CSP (resigned)</w:t>
      </w:r>
    </w:p>
    <w:p w14:paraId="29E39962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Vacant</w:t>
      </w:r>
    </w:p>
    <w:p w14:paraId="18BE7908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Vacant</w:t>
      </w:r>
    </w:p>
    <w:p w14:paraId="112869EB" w14:textId="77777777" w:rsidR="00094C4D" w:rsidRPr="00C97535" w:rsidRDefault="00094C4D" w:rsidP="00094C4D">
      <w:pPr>
        <w:rPr>
          <w:rFonts w:ascii="Century Gothic" w:hAnsi="Century Gothic"/>
          <w:color w:val="000000"/>
          <w:sz w:val="22"/>
          <w:szCs w:val="22"/>
        </w:rPr>
      </w:pPr>
    </w:p>
    <w:p w14:paraId="3CCD524C" w14:textId="47BD7503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Treasurer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Chinmay Ananda</w:t>
      </w:r>
    </w:p>
    <w:p w14:paraId="2BDB12B0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Company Secretary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Manpreet Singh</w:t>
      </w:r>
    </w:p>
    <w:p w14:paraId="645C58C4" w14:textId="77777777" w:rsidR="00094C4D" w:rsidRPr="00C97535" w:rsidRDefault="00094C4D" w:rsidP="00C97535">
      <w:pPr>
        <w:rPr>
          <w:rFonts w:ascii="Century Gothic" w:hAnsi="Century Gothic"/>
          <w:color w:val="000000"/>
          <w:sz w:val="22"/>
          <w:szCs w:val="22"/>
        </w:rPr>
      </w:pPr>
    </w:p>
    <w:p w14:paraId="45C63743" w14:textId="77777777" w:rsidR="00094C4D" w:rsidRPr="00C97535" w:rsidRDefault="00094C4D" w:rsidP="00472099">
      <w:pPr>
        <w:ind w:left="1276"/>
        <w:outlineLvl w:val="0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Auditor: Robert Berman – KMB Business Advisors</w:t>
      </w:r>
    </w:p>
    <w:p w14:paraId="4960D5EF" w14:textId="77777777" w:rsidR="00DF2DFD" w:rsidRPr="00C97535" w:rsidRDefault="00DF2DFD" w:rsidP="00983FF3">
      <w:pPr>
        <w:rPr>
          <w:rFonts w:ascii="Century Gothic" w:hAnsi="Century Gothic"/>
          <w:sz w:val="22"/>
          <w:szCs w:val="22"/>
        </w:rPr>
      </w:pPr>
    </w:p>
    <w:p w14:paraId="22FC01B3" w14:textId="4001FA4B" w:rsidR="00DF2DFD" w:rsidRPr="00C97535" w:rsidRDefault="00DF2DFD" w:rsidP="00472099">
      <w:pPr>
        <w:outlineLvl w:val="0"/>
        <w:rPr>
          <w:rFonts w:ascii="Century Gothic" w:hAnsi="Century Gothic"/>
          <w:b/>
          <w:sz w:val="22"/>
          <w:szCs w:val="22"/>
        </w:rPr>
      </w:pPr>
      <w:r w:rsidRPr="00C97535">
        <w:rPr>
          <w:rFonts w:ascii="Century Gothic" w:hAnsi="Century Gothic"/>
          <w:b/>
          <w:sz w:val="22"/>
          <w:szCs w:val="22"/>
        </w:rPr>
        <w:t>PSA Board 2019</w:t>
      </w:r>
      <w:r w:rsidR="00094C4D" w:rsidRPr="00C97535">
        <w:rPr>
          <w:rFonts w:ascii="Century Gothic" w:hAnsi="Century Gothic"/>
          <w:b/>
          <w:sz w:val="22"/>
          <w:szCs w:val="22"/>
        </w:rPr>
        <w:t xml:space="preserve"> </w:t>
      </w:r>
    </w:p>
    <w:p w14:paraId="4B9F0B2A" w14:textId="2E924ACB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National President &amp; Chair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Russell Pearson</w:t>
      </w:r>
    </w:p>
    <w:p w14:paraId="2F7C2945" w14:textId="26EBF740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 xml:space="preserve">Tony Eades </w:t>
      </w:r>
    </w:p>
    <w:p w14:paraId="4947FBD5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Peter Merrett</w:t>
      </w:r>
    </w:p>
    <w:p w14:paraId="6994E3F5" w14:textId="162F3E85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Kirryn Zerna (</w:t>
      </w:r>
      <w:r w:rsidR="009D6554">
        <w:rPr>
          <w:rFonts w:ascii="Century Gothic" w:hAnsi="Century Gothic"/>
          <w:color w:val="000000"/>
          <w:sz w:val="22"/>
          <w:szCs w:val="22"/>
        </w:rPr>
        <w:t>joined</w:t>
      </w:r>
      <w:r w:rsidRPr="00C97535">
        <w:rPr>
          <w:rFonts w:ascii="Century Gothic" w:hAnsi="Century Gothic"/>
          <w:color w:val="000000"/>
          <w:sz w:val="22"/>
          <w:szCs w:val="22"/>
        </w:rPr>
        <w:t xml:space="preserve"> 2019.02.01)</w:t>
      </w:r>
    </w:p>
    <w:p w14:paraId="0FFA1615" w14:textId="5A8776E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Brett Dashwood (</w:t>
      </w:r>
      <w:r w:rsidR="009D6554">
        <w:rPr>
          <w:rFonts w:ascii="Century Gothic" w:hAnsi="Century Gothic"/>
          <w:color w:val="000000"/>
          <w:sz w:val="22"/>
          <w:szCs w:val="22"/>
        </w:rPr>
        <w:t>joined</w:t>
      </w:r>
      <w:r w:rsidRPr="00C97535">
        <w:rPr>
          <w:rFonts w:ascii="Century Gothic" w:hAnsi="Century Gothic"/>
          <w:color w:val="000000"/>
          <w:sz w:val="22"/>
          <w:szCs w:val="22"/>
        </w:rPr>
        <w:t xml:space="preserve"> 2019.02.02)</w:t>
      </w:r>
    </w:p>
    <w:p w14:paraId="3D4C21D1" w14:textId="45790A39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 xml:space="preserve">Tarran Deane </w:t>
      </w:r>
    </w:p>
    <w:p w14:paraId="082DE293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Director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Vacant</w:t>
      </w:r>
    </w:p>
    <w:p w14:paraId="6359C4B1" w14:textId="77777777" w:rsidR="00094C4D" w:rsidRPr="00C97535" w:rsidRDefault="00094C4D" w:rsidP="00094C4D">
      <w:pPr>
        <w:rPr>
          <w:rFonts w:ascii="Century Gothic" w:hAnsi="Century Gothic"/>
          <w:color w:val="000000"/>
          <w:sz w:val="22"/>
          <w:szCs w:val="22"/>
        </w:rPr>
      </w:pPr>
    </w:p>
    <w:p w14:paraId="05DBA959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Treasurer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Chinmay Ananda</w:t>
      </w:r>
    </w:p>
    <w:p w14:paraId="56FC7626" w14:textId="77777777" w:rsidR="00094C4D" w:rsidRPr="00C97535" w:rsidRDefault="00094C4D" w:rsidP="00094C4D">
      <w:pPr>
        <w:ind w:left="1276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Company Secretary</w:t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</w:r>
      <w:r w:rsidRPr="00C97535">
        <w:rPr>
          <w:rFonts w:ascii="Century Gothic" w:hAnsi="Century Gothic"/>
          <w:color w:val="000000"/>
          <w:sz w:val="22"/>
          <w:szCs w:val="22"/>
        </w:rPr>
        <w:tab/>
        <w:t>Manpreet Singh</w:t>
      </w:r>
    </w:p>
    <w:p w14:paraId="6E3BE9AF" w14:textId="77777777" w:rsidR="00094C4D" w:rsidRPr="00C97535" w:rsidRDefault="00094C4D" w:rsidP="009D6554">
      <w:pPr>
        <w:rPr>
          <w:rFonts w:ascii="Century Gothic" w:hAnsi="Century Gothic"/>
          <w:color w:val="000000"/>
          <w:sz w:val="22"/>
          <w:szCs w:val="22"/>
        </w:rPr>
      </w:pPr>
    </w:p>
    <w:p w14:paraId="0B80D185" w14:textId="77777777" w:rsidR="00094C4D" w:rsidRPr="00C97535" w:rsidRDefault="00094C4D" w:rsidP="00472099">
      <w:pPr>
        <w:ind w:left="1276"/>
        <w:outlineLvl w:val="0"/>
        <w:rPr>
          <w:rFonts w:ascii="Century Gothic" w:hAnsi="Century Gothic"/>
          <w:color w:val="000000"/>
          <w:sz w:val="22"/>
          <w:szCs w:val="22"/>
        </w:rPr>
      </w:pPr>
      <w:r w:rsidRPr="00C97535">
        <w:rPr>
          <w:rFonts w:ascii="Century Gothic" w:hAnsi="Century Gothic"/>
          <w:color w:val="000000"/>
          <w:sz w:val="22"/>
          <w:szCs w:val="22"/>
        </w:rPr>
        <w:t>Auditor: Robert Berman – KMB Business Advisors</w:t>
      </w:r>
    </w:p>
    <w:p w14:paraId="67F28101" w14:textId="77777777" w:rsidR="00094C4D" w:rsidRDefault="00094C4D" w:rsidP="00094C4D">
      <w:pPr>
        <w:ind w:left="1276"/>
        <w:rPr>
          <w:rFonts w:ascii="Calibri" w:hAnsi="Calibri"/>
          <w:color w:val="000000"/>
          <w:szCs w:val="24"/>
        </w:rPr>
      </w:pPr>
    </w:p>
    <w:p w14:paraId="061FF9FC" w14:textId="77777777" w:rsidR="00983FF3" w:rsidRPr="00094C4D" w:rsidRDefault="00983FF3" w:rsidP="00983FF3">
      <w:pPr>
        <w:rPr>
          <w:rFonts w:ascii="Century Gothic" w:hAnsi="Century Gothic"/>
          <w:b/>
        </w:rPr>
      </w:pPr>
    </w:p>
    <w:p w14:paraId="0C61954B" w14:textId="06D73F1B" w:rsidR="00F4686B" w:rsidRPr="009D6554" w:rsidRDefault="00094C4D" w:rsidP="00472099">
      <w:pPr>
        <w:outlineLvl w:val="0"/>
        <w:rPr>
          <w:rFonts w:ascii="Century Gothic" w:hAnsi="Century Gothic"/>
          <w:sz w:val="16"/>
          <w:szCs w:val="16"/>
        </w:rPr>
      </w:pPr>
      <w:r w:rsidRPr="009D6554">
        <w:rPr>
          <w:rFonts w:ascii="Century Gothic" w:hAnsi="Century Gothic"/>
          <w:sz w:val="16"/>
          <w:szCs w:val="16"/>
        </w:rPr>
        <w:t>PSA Constitution Section</w:t>
      </w:r>
    </w:p>
    <w:p w14:paraId="5020FFE5" w14:textId="011A2D77" w:rsidR="00C97535" w:rsidRPr="009D6554" w:rsidRDefault="00F4686B" w:rsidP="00983FF3">
      <w:pPr>
        <w:rPr>
          <w:rFonts w:ascii="Century Gothic" w:hAnsi="Century Gothic"/>
          <w:sz w:val="16"/>
          <w:szCs w:val="16"/>
        </w:rPr>
      </w:pPr>
      <w:r w:rsidRPr="009D6554">
        <w:rPr>
          <w:rFonts w:ascii="Century Gothic" w:hAnsi="Century Gothic"/>
          <w:sz w:val="16"/>
          <w:szCs w:val="16"/>
        </w:rPr>
        <w:t xml:space="preserve">View the Constitution </w:t>
      </w:r>
      <w:hyperlink r:id="rId7" w:history="1">
        <w:r w:rsidRPr="009D6554">
          <w:rPr>
            <w:rStyle w:val="Hyperlink"/>
            <w:rFonts w:ascii="Century Gothic" w:hAnsi="Century Gothic"/>
            <w:sz w:val="16"/>
            <w:szCs w:val="16"/>
          </w:rPr>
          <w:t>HERE</w:t>
        </w:r>
      </w:hyperlink>
    </w:p>
    <w:p w14:paraId="16B51D19" w14:textId="48BEF214" w:rsidR="00983FF3" w:rsidRDefault="00F037C1" w:rsidP="00013D28">
      <w:pPr>
        <w:ind w:right="-284"/>
        <w:rPr>
          <w:rFonts w:ascii="Century Gothic" w:hAnsi="Century Gothic"/>
          <w:sz w:val="16"/>
          <w:szCs w:val="16"/>
        </w:rPr>
      </w:pPr>
      <w:hyperlink r:id="rId8" w:history="1">
        <w:r w:rsidR="00013D28" w:rsidRPr="00422AA4">
          <w:rPr>
            <w:rStyle w:val="Hyperlink"/>
            <w:rFonts w:ascii="Century Gothic" w:hAnsi="Century Gothic"/>
            <w:sz w:val="16"/>
            <w:szCs w:val="16"/>
          </w:rPr>
          <w:t>https://www.professionalspeakers.org.au/wp-content/uploads/2019/01/2019-01-PSA-Constitution.pdf</w:t>
        </w:r>
      </w:hyperlink>
      <w:r w:rsidR="00013D28">
        <w:rPr>
          <w:rFonts w:ascii="Century Gothic" w:hAnsi="Century Gothic"/>
          <w:sz w:val="16"/>
          <w:szCs w:val="16"/>
        </w:rPr>
        <w:t xml:space="preserve"> </w:t>
      </w:r>
    </w:p>
    <w:p w14:paraId="6059D2EA" w14:textId="77777777" w:rsidR="00013D28" w:rsidRPr="00013D28" w:rsidRDefault="00013D28" w:rsidP="00013D28">
      <w:pPr>
        <w:ind w:right="-284"/>
        <w:rPr>
          <w:rFonts w:ascii="Century Gothic" w:hAnsi="Century Gothic"/>
          <w:sz w:val="16"/>
          <w:szCs w:val="16"/>
        </w:rPr>
      </w:pPr>
    </w:p>
    <w:p w14:paraId="673CED9D" w14:textId="730CE661" w:rsidR="00983FF3" w:rsidRPr="00D8358F" w:rsidRDefault="00D8358F" w:rsidP="00472099">
      <w:pPr>
        <w:spacing w:after="160" w:line="259" w:lineRule="auto"/>
        <w:outlineLvl w:val="0"/>
        <w:rPr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</w:pPr>
      <w:r>
        <w:rPr>
          <w:rFonts w:ascii="Century Gothic" w:eastAsia="MS Mincho" w:hAnsi="Century Gothic" w:cs="Arial"/>
          <w:b/>
          <w:bCs/>
          <w:color w:val="0070C0"/>
          <w:sz w:val="22"/>
          <w:szCs w:val="22"/>
          <w:lang w:val="en-US" w:eastAsia="en-US"/>
        </w:rPr>
        <w:br w:type="page"/>
      </w:r>
      <w:r w:rsidR="00983FF3" w:rsidRPr="00D8358F">
        <w:rPr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  <w:lastRenderedPageBreak/>
        <w:t xml:space="preserve">Proxy Form </w:t>
      </w:r>
      <w:r w:rsidR="00EA3AB6" w:rsidRPr="00D8358F">
        <w:rPr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  <w:t>(A)</w:t>
      </w:r>
      <w:r>
        <w:rPr>
          <w:rStyle w:val="FootnoteReference"/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  <w:footnoteReference w:customMarkFollows="1" w:id="2"/>
        <w:t>*</w:t>
      </w:r>
      <w:r w:rsidR="00EA3AB6" w:rsidRPr="00D8358F">
        <w:rPr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  <w:t xml:space="preserve"> </w:t>
      </w:r>
      <w:r w:rsidR="00983FF3" w:rsidRPr="00D8358F">
        <w:rPr>
          <w:rFonts w:ascii="Century Gothic" w:eastAsia="MS Mincho" w:hAnsi="Century Gothic" w:cs="Arial"/>
          <w:b/>
          <w:bCs/>
          <w:color w:val="0070C0"/>
          <w:sz w:val="28"/>
          <w:szCs w:val="28"/>
          <w:lang w:val="en-US" w:eastAsia="en-US"/>
        </w:rPr>
        <w:t>for Annual General Meeting</w:t>
      </w:r>
      <w:r w:rsidR="003E526C" w:rsidRPr="00D8358F">
        <w:rPr>
          <w:rFonts w:ascii="Century Gothic" w:eastAsia="MS Mincho" w:hAnsi="Century Gothic" w:cs="Arial"/>
          <w:color w:val="0070C0"/>
          <w:sz w:val="28"/>
          <w:szCs w:val="28"/>
          <w:lang w:val="en-US" w:eastAsia="en-US"/>
        </w:rPr>
        <w:t xml:space="preserve"> | </w:t>
      </w:r>
      <w:r w:rsidR="00983FF3" w:rsidRPr="00D8358F">
        <w:rPr>
          <w:rFonts w:ascii="Century Gothic" w:eastAsia="MS Mincho" w:hAnsi="Century Gothic" w:cs="Calibri"/>
          <w:b/>
          <w:bCs/>
          <w:color w:val="0070C0"/>
          <w:sz w:val="28"/>
          <w:szCs w:val="28"/>
          <w:lang w:val="en-US" w:eastAsia="en-US"/>
        </w:rPr>
        <w:t>23 March 2019</w:t>
      </w:r>
    </w:p>
    <w:p w14:paraId="3C1DC4E8" w14:textId="77777777" w:rsidR="00983FF3" w:rsidRPr="00EA3AB6" w:rsidRDefault="00983FF3" w:rsidP="00472099">
      <w:pPr>
        <w:widowControl w:val="0"/>
        <w:autoSpaceDE w:val="0"/>
        <w:autoSpaceDN w:val="0"/>
        <w:adjustRightInd w:val="0"/>
        <w:outlineLvl w:val="0"/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</w:pPr>
      <w:r w:rsidRPr="00EA3AB6"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  <w:t xml:space="preserve">I, </w:t>
      </w:r>
      <w:r w:rsidRPr="00EA3AB6">
        <w:rPr>
          <w:rFonts w:ascii="Century Gothic" w:eastAsia="MS Mincho" w:hAnsi="Century Gothic" w:cs="Arial"/>
          <w:i/>
          <w:iCs/>
          <w:color w:val="000000"/>
          <w:sz w:val="22"/>
          <w:szCs w:val="22"/>
          <w:lang w:val="en-US" w:eastAsia="en-US"/>
        </w:rPr>
        <w:t xml:space="preserve">(your full name) </w:t>
      </w:r>
      <w:r w:rsidRPr="00EA3AB6"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  <w:t xml:space="preserve">________________________________________________________________ </w:t>
      </w:r>
    </w:p>
    <w:p w14:paraId="5D17D591" w14:textId="77777777" w:rsidR="00983FF3" w:rsidRPr="00EA3AB6" w:rsidRDefault="00983FF3" w:rsidP="00983FF3">
      <w:pPr>
        <w:widowControl w:val="0"/>
        <w:autoSpaceDE w:val="0"/>
        <w:autoSpaceDN w:val="0"/>
        <w:adjustRightInd w:val="0"/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</w:pPr>
    </w:p>
    <w:p w14:paraId="7668FAFB" w14:textId="77777777" w:rsidR="00983FF3" w:rsidRPr="00EA3AB6" w:rsidRDefault="00983FF3" w:rsidP="00983FF3">
      <w:pPr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</w:pPr>
      <w:r w:rsidRPr="00EA3AB6"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  <w:t xml:space="preserve">of </w:t>
      </w:r>
      <w:r w:rsidRPr="00EA3AB6">
        <w:rPr>
          <w:rFonts w:ascii="Century Gothic" w:eastAsia="MS Mincho" w:hAnsi="Century Gothic" w:cs="Arial"/>
          <w:i/>
          <w:iCs/>
          <w:color w:val="000000"/>
          <w:sz w:val="22"/>
          <w:szCs w:val="22"/>
          <w:lang w:val="en-US" w:eastAsia="en-US"/>
        </w:rPr>
        <w:t xml:space="preserve">(your address) </w:t>
      </w:r>
      <w:r w:rsidRPr="00EA3AB6"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  <w:t xml:space="preserve">________________________________________________________________ </w:t>
      </w:r>
    </w:p>
    <w:p w14:paraId="3471712F" w14:textId="77777777" w:rsidR="00983FF3" w:rsidRPr="00EA3AB6" w:rsidRDefault="00983FF3" w:rsidP="00983FF3">
      <w:pPr>
        <w:rPr>
          <w:rFonts w:ascii="Century Gothic" w:eastAsia="MS Mincho" w:hAnsi="Century Gothic" w:cs="Arial"/>
          <w:color w:val="000000"/>
          <w:sz w:val="22"/>
          <w:szCs w:val="22"/>
          <w:lang w:val="en-US" w:eastAsia="en-US"/>
        </w:rPr>
      </w:pPr>
    </w:p>
    <w:p w14:paraId="7F0FF79B" w14:textId="5D622452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>being a financial member of the Professional Speakers Australia Ltd, a</w:t>
      </w:r>
      <w:r w:rsidR="00D21268">
        <w:rPr>
          <w:rFonts w:ascii="Century Gothic" w:hAnsi="Century Gothic"/>
          <w:sz w:val="22"/>
          <w:szCs w:val="22"/>
        </w:rPr>
        <w:t xml:space="preserve">nd being entitled to vote </w:t>
      </w:r>
    </w:p>
    <w:p w14:paraId="229AE5DA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2B70AF71" w14:textId="795EB78B" w:rsidR="00983FF3" w:rsidRPr="00EA3AB6" w:rsidRDefault="00983FF3" w:rsidP="00681D86">
      <w:pPr>
        <w:ind w:left="1134"/>
        <w:rPr>
          <w:rFonts w:ascii="Century Gothic" w:hAnsi="Century Gothic"/>
          <w:sz w:val="22"/>
          <w:szCs w:val="22"/>
        </w:rPr>
      </w:pP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 w:rsidR="003E526C" w:rsidRPr="00EA3AB6">
        <w:rPr>
          <w:rFonts w:ascii="Century Gothic" w:hAnsi="Century Gothic"/>
          <w:sz w:val="22"/>
          <w:szCs w:val="22"/>
        </w:rPr>
        <w:t xml:space="preserve">Professional </w:t>
      </w:r>
      <w:r w:rsidR="00D21268">
        <w:rPr>
          <w:rFonts w:ascii="Century Gothic" w:hAnsi="Century Gothic"/>
          <w:sz w:val="22"/>
          <w:szCs w:val="22"/>
        </w:rPr>
        <w:t xml:space="preserve">Member 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 w:rsidR="00D21268">
        <w:rPr>
          <w:rFonts w:ascii="Century Gothic" w:hAnsi="Century Gothic"/>
          <w:sz w:val="22"/>
          <w:szCs w:val="22"/>
        </w:rPr>
        <w:t xml:space="preserve">  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CSP</w:t>
      </w:r>
      <w:r w:rsidR="00D21268">
        <w:rPr>
          <w:rFonts w:ascii="Century Gothic" w:hAnsi="Century Gothic"/>
          <w:sz w:val="22"/>
          <w:szCs w:val="22"/>
        </w:rPr>
        <w:t xml:space="preserve">    </w:t>
      </w:r>
      <w:r w:rsidR="00D21268" w:rsidRPr="00EA3AB6">
        <w:rPr>
          <w:rFonts w:ascii="MS Mincho" w:eastAsia="MS Mincho" w:hAnsi="MS Mincho" w:cs="MS Mincho"/>
          <w:sz w:val="22"/>
          <w:szCs w:val="22"/>
        </w:rPr>
        <w:t>☐</w:t>
      </w:r>
      <w:r w:rsidR="00D21268" w:rsidRPr="00EA3AB6">
        <w:rPr>
          <w:rFonts w:ascii="Century Gothic" w:hAnsi="Century Gothic"/>
          <w:sz w:val="22"/>
          <w:szCs w:val="22"/>
        </w:rPr>
        <w:t xml:space="preserve"> </w:t>
      </w:r>
      <w:r w:rsidR="00D21268">
        <w:rPr>
          <w:rFonts w:ascii="Century Gothic" w:hAnsi="Century Gothic"/>
          <w:sz w:val="22"/>
          <w:szCs w:val="22"/>
        </w:rPr>
        <w:t xml:space="preserve">CSP Emeritus </w:t>
      </w:r>
      <w:proofErr w:type="gramStart"/>
      <w:r w:rsidR="00D21268">
        <w:rPr>
          <w:rFonts w:ascii="Century Gothic" w:hAnsi="Century Gothic"/>
          <w:sz w:val="22"/>
          <w:szCs w:val="22"/>
        </w:rPr>
        <w:t xml:space="preserve"> </w:t>
      </w:r>
      <w:r w:rsidRPr="00EA3AB6">
        <w:rPr>
          <w:rFonts w:ascii="Century Gothic" w:hAnsi="Century Gothic"/>
          <w:sz w:val="22"/>
          <w:szCs w:val="22"/>
        </w:rPr>
        <w:t xml:space="preserve">  (</w:t>
      </w:r>
      <w:proofErr w:type="gramEnd"/>
      <w:r w:rsidRPr="00EA3AB6">
        <w:rPr>
          <w:rFonts w:ascii="Century Gothic" w:hAnsi="Century Gothic"/>
          <w:sz w:val="22"/>
          <w:szCs w:val="22"/>
        </w:rPr>
        <w:t>Tick the appropriate box)</w:t>
      </w:r>
    </w:p>
    <w:p w14:paraId="1D075453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10C73FF0" w14:textId="58D68428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 xml:space="preserve">at the Annual General Meeting to be held on </w:t>
      </w:r>
      <w:r w:rsidR="003E526C" w:rsidRPr="00EA3AB6">
        <w:rPr>
          <w:rFonts w:ascii="Century Gothic" w:hAnsi="Century Gothic"/>
          <w:sz w:val="22"/>
          <w:szCs w:val="22"/>
        </w:rPr>
        <w:t>23 March 2019 at Peppers, SALT Resort &amp; Spa Kingscliff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 w:rsidR="003E526C" w:rsidRPr="00EA3AB6">
        <w:rPr>
          <w:rFonts w:ascii="Century Gothic" w:hAnsi="Century Gothic"/>
          <w:sz w:val="22"/>
          <w:szCs w:val="22"/>
        </w:rPr>
        <w:t>NSW</w:t>
      </w:r>
      <w:r w:rsidR="00681D86" w:rsidRPr="00EA3AB6">
        <w:rPr>
          <w:rFonts w:ascii="Century Gothic" w:hAnsi="Century Gothic"/>
          <w:sz w:val="22"/>
          <w:szCs w:val="22"/>
        </w:rPr>
        <w:t xml:space="preserve">. </w:t>
      </w:r>
      <w:r w:rsidRPr="00EA3AB6">
        <w:rPr>
          <w:rFonts w:ascii="Century Gothic" w:hAnsi="Century Gothic"/>
          <w:sz w:val="22"/>
          <w:szCs w:val="22"/>
        </w:rPr>
        <w:t xml:space="preserve">(Tick the box of your choice) </w:t>
      </w:r>
    </w:p>
    <w:p w14:paraId="46EC8293" w14:textId="77777777" w:rsidR="00983FF3" w:rsidRPr="00EA3AB6" w:rsidRDefault="00983FF3" w:rsidP="00983FF3">
      <w:pPr>
        <w:ind w:left="1134"/>
        <w:rPr>
          <w:rFonts w:ascii="Century Gothic" w:hAnsi="Century Gothic"/>
          <w:sz w:val="22"/>
          <w:szCs w:val="22"/>
        </w:rPr>
      </w:pP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appoint the Chair of the Meeting or </w:t>
      </w:r>
    </w:p>
    <w:p w14:paraId="7A5A1791" w14:textId="77777777" w:rsidR="00983FF3" w:rsidRPr="00EA3AB6" w:rsidRDefault="00983FF3" w:rsidP="00983FF3">
      <w:pPr>
        <w:ind w:left="1134"/>
        <w:rPr>
          <w:rFonts w:ascii="Century Gothic" w:hAnsi="Century Gothic"/>
          <w:sz w:val="22"/>
          <w:szCs w:val="22"/>
        </w:rPr>
      </w:pP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appoint the Company Secretary or </w:t>
      </w:r>
    </w:p>
    <w:p w14:paraId="6D471188" w14:textId="77777777" w:rsidR="00983FF3" w:rsidRPr="00EA3AB6" w:rsidRDefault="00983FF3" w:rsidP="00983FF3">
      <w:pPr>
        <w:ind w:left="1134"/>
        <w:rPr>
          <w:rFonts w:ascii="Century Gothic" w:hAnsi="Century Gothic"/>
          <w:sz w:val="22"/>
          <w:szCs w:val="22"/>
        </w:rPr>
      </w:pP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appoint (name of the person you wish to exercise your proxy vote)</w:t>
      </w:r>
    </w:p>
    <w:p w14:paraId="5A7871FC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59B9B9D2" w14:textId="6D1D6C06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>_________________________________ who is a current financial member of Profession</w:t>
      </w:r>
      <w:r w:rsidR="00D21268">
        <w:rPr>
          <w:rFonts w:ascii="Century Gothic" w:hAnsi="Century Gothic"/>
          <w:sz w:val="22"/>
          <w:szCs w:val="22"/>
        </w:rPr>
        <w:t>al Speakers Australia Ltd and a</w:t>
      </w:r>
      <w:r w:rsidRPr="00EA3AB6">
        <w:rPr>
          <w:rFonts w:ascii="Century Gothic" w:hAnsi="Century Gothic"/>
          <w:sz w:val="22"/>
          <w:szCs w:val="22"/>
        </w:rPr>
        <w:t>:</w:t>
      </w:r>
    </w:p>
    <w:p w14:paraId="320E0462" w14:textId="28DB7740" w:rsidR="00D21268" w:rsidRPr="00EA3AB6" w:rsidRDefault="00D21268" w:rsidP="00D21268">
      <w:pPr>
        <w:ind w:left="1134"/>
        <w:rPr>
          <w:rFonts w:ascii="Century Gothic" w:hAnsi="Century Gothic"/>
          <w:sz w:val="22"/>
          <w:szCs w:val="22"/>
        </w:rPr>
      </w:pP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Professional </w:t>
      </w:r>
      <w:r>
        <w:rPr>
          <w:rFonts w:ascii="Century Gothic" w:hAnsi="Century Gothic"/>
          <w:sz w:val="22"/>
          <w:szCs w:val="22"/>
        </w:rPr>
        <w:t xml:space="preserve">Member 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  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CSP</w:t>
      </w:r>
      <w:r>
        <w:rPr>
          <w:rFonts w:ascii="Century Gothic" w:hAnsi="Century Gothic"/>
          <w:sz w:val="22"/>
          <w:szCs w:val="22"/>
        </w:rPr>
        <w:t xml:space="preserve">    </w:t>
      </w: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CSP Emeritus</w:t>
      </w:r>
      <w:proofErr w:type="gramStart"/>
      <w:r>
        <w:rPr>
          <w:rFonts w:ascii="Century Gothic" w:hAnsi="Century Gothic"/>
          <w:sz w:val="22"/>
          <w:szCs w:val="22"/>
        </w:rPr>
        <w:t xml:space="preserve">  </w:t>
      </w:r>
      <w:r w:rsidRPr="00EA3AB6">
        <w:rPr>
          <w:rFonts w:ascii="Century Gothic" w:hAnsi="Century Gothic"/>
          <w:sz w:val="22"/>
          <w:szCs w:val="22"/>
        </w:rPr>
        <w:t xml:space="preserve"> (</w:t>
      </w:r>
      <w:proofErr w:type="gramEnd"/>
      <w:r w:rsidRPr="00EA3AB6">
        <w:rPr>
          <w:rFonts w:ascii="Century Gothic" w:hAnsi="Century Gothic"/>
          <w:sz w:val="22"/>
          <w:szCs w:val="22"/>
        </w:rPr>
        <w:t>Tick the appropriate box)</w:t>
      </w:r>
    </w:p>
    <w:p w14:paraId="26ECA115" w14:textId="77777777" w:rsidR="00983FF3" w:rsidRPr="00EA3AB6" w:rsidRDefault="00983FF3" w:rsidP="00983FF3">
      <w:pPr>
        <w:jc w:val="center"/>
        <w:rPr>
          <w:rFonts w:ascii="Century Gothic" w:hAnsi="Century Gothic"/>
          <w:sz w:val="22"/>
          <w:szCs w:val="22"/>
        </w:rPr>
      </w:pPr>
    </w:p>
    <w:p w14:paraId="5EEC714D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>to attend and vote as the proxy chooses and if the AGM is adjourned, when the AGM has been reconvened for business.</w:t>
      </w:r>
    </w:p>
    <w:p w14:paraId="2FC38C89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7BF33D61" w14:textId="203B672B" w:rsidR="00983FF3" w:rsidRPr="00EA3AB6" w:rsidRDefault="00983FF3" w:rsidP="00983FF3">
      <w:pPr>
        <w:rPr>
          <w:rFonts w:ascii="Century Gothic" w:hAnsi="Century Gothic"/>
          <w:b/>
          <w:color w:val="0070C0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>If I have nominated an individual other than the Chair of the Meeting as proxy and this person is not in attendance at the AGM, then I appoint the Chair of the Meeting to act as proxy and to vote as the Chair of the Meeting chooses unless I have provided specific instructions detailed on the</w:t>
      </w:r>
      <w:r w:rsidR="00EA3AB6">
        <w:rPr>
          <w:rFonts w:ascii="Century Gothic" w:hAnsi="Century Gothic"/>
          <w:sz w:val="22"/>
          <w:szCs w:val="22"/>
        </w:rPr>
        <w:t xml:space="preserve"> </w:t>
      </w:r>
      <w:r w:rsidR="00EA3AB6" w:rsidRPr="00EA3AB6">
        <w:rPr>
          <w:rFonts w:ascii="Century Gothic" w:hAnsi="Century Gothic"/>
          <w:b/>
          <w:color w:val="0070C0"/>
          <w:sz w:val="22"/>
          <w:szCs w:val="22"/>
        </w:rPr>
        <w:t>Proxy Form (B) “SPECIAL INSTRUCTION” attached.</w:t>
      </w:r>
    </w:p>
    <w:p w14:paraId="3D86BBBB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57C13EE9" w14:textId="35998010" w:rsidR="00983FF3" w:rsidRPr="00EA3AB6" w:rsidRDefault="00983FF3" w:rsidP="00983FF3">
      <w:pPr>
        <w:rPr>
          <w:rFonts w:ascii="Century Gothic" w:hAnsi="Century Gothic"/>
          <w:b/>
          <w:color w:val="0070C0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 xml:space="preserve">My proxy is hereby authorised to vote as they see fit on each resolution (open proxy) unless I have provided specific instructions detailed on the </w:t>
      </w:r>
      <w:r w:rsidR="00EA3AB6" w:rsidRPr="00EA3AB6">
        <w:rPr>
          <w:rFonts w:ascii="Century Gothic" w:hAnsi="Century Gothic"/>
          <w:b/>
          <w:color w:val="0070C0"/>
          <w:sz w:val="22"/>
          <w:szCs w:val="22"/>
        </w:rPr>
        <w:t>Proxy Form (B) “SPECIAL INSTRUCTION” attached.</w:t>
      </w:r>
    </w:p>
    <w:p w14:paraId="6BD378E0" w14:textId="77777777" w:rsidR="00EA3AB6" w:rsidRDefault="00EA3AB6" w:rsidP="00983FF3">
      <w:pPr>
        <w:rPr>
          <w:rFonts w:ascii="Century Gothic" w:hAnsi="Century Gothic"/>
          <w:b/>
          <w:color w:val="0070C0"/>
          <w:sz w:val="22"/>
          <w:szCs w:val="22"/>
        </w:rPr>
      </w:pPr>
    </w:p>
    <w:p w14:paraId="1CC60217" w14:textId="38960EC3" w:rsidR="00D21268" w:rsidRPr="00EA3AB6" w:rsidRDefault="00D21268" w:rsidP="00983FF3">
      <w:pPr>
        <w:rPr>
          <w:rFonts w:ascii="Century Gothic" w:hAnsi="Century Gothic"/>
          <w:b/>
          <w:color w:val="0070C0"/>
          <w:sz w:val="22"/>
          <w:szCs w:val="22"/>
        </w:rPr>
      </w:pPr>
      <w:r>
        <w:rPr>
          <w:rFonts w:ascii="Century Gothic" w:hAnsi="Century Gothic"/>
          <w:b/>
          <w:color w:val="0070C0"/>
          <w:sz w:val="22"/>
          <w:szCs w:val="22"/>
        </w:rPr>
        <w:t>I have also completed Proxy Form (</w:t>
      </w:r>
      <w:proofErr w:type="gramStart"/>
      <w:r>
        <w:rPr>
          <w:rFonts w:ascii="Century Gothic" w:hAnsi="Century Gothic"/>
          <w:b/>
          <w:color w:val="0070C0"/>
          <w:sz w:val="22"/>
          <w:szCs w:val="22"/>
        </w:rPr>
        <w:t xml:space="preserve">B)   </w:t>
      </w:r>
      <w:proofErr w:type="gramEnd"/>
      <w:r>
        <w:rPr>
          <w:rFonts w:ascii="Century Gothic" w:hAnsi="Century Gothic"/>
          <w:b/>
          <w:color w:val="0070C0"/>
          <w:sz w:val="22"/>
          <w:szCs w:val="22"/>
        </w:rPr>
        <w:t xml:space="preserve"> </w:t>
      </w: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YES     </w:t>
      </w:r>
      <w:r w:rsidRPr="00EA3AB6">
        <w:rPr>
          <w:rFonts w:ascii="MS Mincho" w:eastAsia="MS Mincho" w:hAnsi="MS Mincho" w:cs="MS Mincho"/>
          <w:sz w:val="22"/>
          <w:szCs w:val="22"/>
        </w:rPr>
        <w:t>☐</w:t>
      </w:r>
      <w:r w:rsidRPr="00EA3AB6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NO    </w:t>
      </w:r>
      <w:r w:rsidRPr="00EA3AB6">
        <w:rPr>
          <w:rFonts w:ascii="Century Gothic" w:hAnsi="Century Gothic"/>
          <w:sz w:val="22"/>
          <w:szCs w:val="22"/>
        </w:rPr>
        <w:t>(Tick the appropriate box)</w:t>
      </w:r>
    </w:p>
    <w:p w14:paraId="2AD12C34" w14:textId="77777777" w:rsidR="00EA3AB6" w:rsidRPr="00EA3AB6" w:rsidRDefault="00EA3AB6" w:rsidP="00983FF3">
      <w:pPr>
        <w:rPr>
          <w:rFonts w:ascii="Century Gothic" w:hAnsi="Century Gothic"/>
          <w:sz w:val="22"/>
          <w:szCs w:val="22"/>
        </w:rPr>
      </w:pPr>
    </w:p>
    <w:p w14:paraId="2B9742FE" w14:textId="339D3005" w:rsidR="00983FF3" w:rsidRPr="00EA3AB6" w:rsidRDefault="00983FF3" w:rsidP="00472099">
      <w:pPr>
        <w:outlineLvl w:val="0"/>
        <w:rPr>
          <w:rFonts w:ascii="Century Gothic" w:hAnsi="Century Gothic"/>
          <w:sz w:val="22"/>
          <w:szCs w:val="22"/>
        </w:rPr>
      </w:pPr>
      <w:r w:rsidRPr="00EA3AB6">
        <w:rPr>
          <w:rFonts w:ascii="Century Gothic" w:hAnsi="Century Gothic"/>
          <w:sz w:val="22"/>
          <w:szCs w:val="22"/>
        </w:rPr>
        <w:t>Signed ........................................................... this .............. day of ........</w:t>
      </w:r>
      <w:r w:rsidR="00013D28">
        <w:rPr>
          <w:rFonts w:ascii="Century Gothic" w:hAnsi="Century Gothic"/>
          <w:sz w:val="22"/>
          <w:szCs w:val="22"/>
        </w:rPr>
        <w:t>.............................. 2019</w:t>
      </w:r>
      <w:r w:rsidRPr="00EA3AB6">
        <w:rPr>
          <w:rFonts w:ascii="Century Gothic" w:hAnsi="Century Gothic"/>
          <w:sz w:val="22"/>
          <w:szCs w:val="22"/>
        </w:rPr>
        <w:t>.</w:t>
      </w:r>
    </w:p>
    <w:p w14:paraId="64F1D5A6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2C9E372B" w14:textId="77777777" w:rsidR="00983FF3" w:rsidRPr="00EA3AB6" w:rsidRDefault="00983FF3" w:rsidP="00983FF3">
      <w:pPr>
        <w:rPr>
          <w:rFonts w:ascii="Century Gothic" w:hAnsi="Century Gothic"/>
          <w:sz w:val="22"/>
          <w:szCs w:val="22"/>
        </w:rPr>
      </w:pPr>
    </w:p>
    <w:p w14:paraId="15B97306" w14:textId="7B462D5A" w:rsidR="00EA3AB6" w:rsidRDefault="00983FF3" w:rsidP="00D8358F">
      <w:pPr>
        <w:jc w:val="both"/>
        <w:rPr>
          <w:rFonts w:ascii="Century Gothic" w:hAnsi="Century Gothic"/>
          <w:i/>
          <w:color w:val="7F7F7F" w:themeColor="text1" w:themeTint="80"/>
          <w:sz w:val="22"/>
          <w:szCs w:val="22"/>
        </w:rPr>
      </w:pP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 xml:space="preserve">This signed proxy form or a scan of it must be received at the company office by </w:t>
      </w:r>
      <w:r w:rsidR="00013D28"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>12 Noon</w:t>
      </w: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 xml:space="preserve"> on Thursday March 21</w:t>
      </w: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  <w:vertAlign w:val="superscript"/>
        </w:rPr>
        <w:t>st</w:t>
      </w: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>, 2019 at P.O. Box 448, Warrandyte, Vic, 3133 or by fax to 1300 766 673 or by email to admin@professionalspeakers.org.au or given by hand to the Company</w:t>
      </w:r>
      <w:r w:rsidR="00013D28"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 xml:space="preserve"> Secretary Manpreet Singh, by 7.50</w:t>
      </w: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</w:rPr>
        <w:t>am on Saturday March 23</w:t>
      </w:r>
      <w:r w:rsidRPr="00013D28">
        <w:rPr>
          <w:rFonts w:ascii="Century Gothic" w:hAnsi="Century Gothic"/>
          <w:i/>
          <w:color w:val="7F7F7F" w:themeColor="text1" w:themeTint="80"/>
          <w:sz w:val="22"/>
          <w:szCs w:val="22"/>
          <w:vertAlign w:val="superscript"/>
        </w:rPr>
        <w:t>rd</w:t>
      </w:r>
      <w:r w:rsidR="00D8358F">
        <w:rPr>
          <w:rFonts w:ascii="Century Gothic" w:hAnsi="Century Gothic"/>
          <w:i/>
          <w:color w:val="7F7F7F" w:themeColor="text1" w:themeTint="80"/>
          <w:sz w:val="22"/>
          <w:szCs w:val="22"/>
        </w:rPr>
        <w:t>, 2019</w:t>
      </w:r>
    </w:p>
    <w:p w14:paraId="4E46C689" w14:textId="77777777" w:rsidR="00D8358F" w:rsidRPr="00D8358F" w:rsidRDefault="00D8358F" w:rsidP="00D8358F">
      <w:pPr>
        <w:jc w:val="both"/>
        <w:rPr>
          <w:rFonts w:ascii="Century Gothic" w:hAnsi="Century Gothic"/>
          <w:i/>
          <w:color w:val="7F7F7F" w:themeColor="text1" w:themeTint="80"/>
          <w:sz w:val="22"/>
          <w:szCs w:val="22"/>
        </w:rPr>
      </w:pPr>
    </w:p>
    <w:p w14:paraId="2C540B4A" w14:textId="3335B8C8" w:rsidR="00EA3AB6" w:rsidRDefault="00983FF3" w:rsidP="00472099">
      <w:pPr>
        <w:pBdr>
          <w:bottom w:val="single" w:sz="4" w:space="1" w:color="auto"/>
        </w:pBdr>
        <w:ind w:right="-284"/>
        <w:outlineLvl w:val="0"/>
        <w:rPr>
          <w:rFonts w:ascii="Century Gothic" w:hAnsi="Century Gothic"/>
          <w:b/>
          <w:color w:val="0070C0"/>
          <w:sz w:val="26"/>
          <w:szCs w:val="26"/>
        </w:rPr>
      </w:pPr>
      <w:r w:rsidRPr="00EA3AB6">
        <w:rPr>
          <w:rFonts w:ascii="Century Gothic" w:hAnsi="Century Gothic"/>
          <w:b/>
          <w:color w:val="0070C0"/>
          <w:sz w:val="26"/>
          <w:szCs w:val="26"/>
        </w:rPr>
        <w:lastRenderedPageBreak/>
        <w:t xml:space="preserve">Proxy Form </w:t>
      </w:r>
      <w:r w:rsidR="00EA3AB6">
        <w:rPr>
          <w:rFonts w:ascii="Century Gothic" w:hAnsi="Century Gothic"/>
          <w:b/>
          <w:color w:val="0070C0"/>
          <w:sz w:val="26"/>
          <w:szCs w:val="26"/>
        </w:rPr>
        <w:t>(B) “</w:t>
      </w:r>
      <w:r w:rsidR="00EA3AB6" w:rsidRPr="00EA3AB6">
        <w:rPr>
          <w:rFonts w:ascii="Century Gothic" w:hAnsi="Century Gothic"/>
          <w:b/>
          <w:color w:val="0070C0"/>
          <w:sz w:val="26"/>
          <w:szCs w:val="26"/>
        </w:rPr>
        <w:t>SPECIAL INSTRUCTION</w:t>
      </w:r>
      <w:r w:rsidR="00EA3AB6">
        <w:rPr>
          <w:rFonts w:ascii="Century Gothic" w:hAnsi="Century Gothic"/>
          <w:b/>
          <w:color w:val="0070C0"/>
          <w:sz w:val="26"/>
          <w:szCs w:val="26"/>
        </w:rPr>
        <w:t>”</w:t>
      </w:r>
      <w:r w:rsidR="00EA3AB6" w:rsidRPr="00EA3AB6">
        <w:rPr>
          <w:rFonts w:ascii="Century Gothic" w:hAnsi="Century Gothic"/>
          <w:b/>
          <w:color w:val="0070C0"/>
          <w:sz w:val="26"/>
          <w:szCs w:val="26"/>
        </w:rPr>
        <w:t xml:space="preserve"> </w:t>
      </w:r>
      <w:r w:rsidR="00EA3AB6">
        <w:rPr>
          <w:rFonts w:ascii="Century Gothic" w:hAnsi="Century Gothic"/>
          <w:b/>
          <w:color w:val="0070C0"/>
          <w:sz w:val="26"/>
          <w:szCs w:val="26"/>
        </w:rPr>
        <w:t xml:space="preserve">- </w:t>
      </w:r>
      <w:r w:rsidR="00EA3AB6" w:rsidRPr="00EA3AB6">
        <w:rPr>
          <w:rFonts w:ascii="Century Gothic" w:hAnsi="Century Gothic"/>
          <w:b/>
          <w:i/>
          <w:color w:val="0070C0"/>
          <w:sz w:val="26"/>
          <w:szCs w:val="26"/>
        </w:rPr>
        <w:t>optional</w:t>
      </w:r>
    </w:p>
    <w:p w14:paraId="65360144" w14:textId="24690B01" w:rsidR="00983FF3" w:rsidRPr="00D8358F" w:rsidRDefault="00EA3AB6" w:rsidP="00EA3AB6">
      <w:pPr>
        <w:ind w:right="-284"/>
        <w:rPr>
          <w:rFonts w:ascii="Century Gothic" w:hAnsi="Century Gothic"/>
          <w:b/>
          <w:color w:val="0070C0"/>
          <w:sz w:val="22"/>
          <w:szCs w:val="22"/>
        </w:rPr>
      </w:pPr>
      <w:r w:rsidRPr="00D8358F">
        <w:rPr>
          <w:rFonts w:ascii="Century Gothic" w:hAnsi="Century Gothic"/>
          <w:b/>
          <w:color w:val="0070C0"/>
          <w:sz w:val="22"/>
          <w:szCs w:val="22"/>
        </w:rPr>
        <w:t xml:space="preserve">for </w:t>
      </w:r>
      <w:r w:rsidR="00983FF3" w:rsidRPr="00D8358F">
        <w:rPr>
          <w:rFonts w:ascii="Century Gothic" w:hAnsi="Century Gothic"/>
          <w:b/>
          <w:color w:val="0070C0"/>
          <w:sz w:val="22"/>
          <w:szCs w:val="22"/>
        </w:rPr>
        <w:t>Annual General Meeting</w:t>
      </w:r>
      <w:r w:rsidRPr="00D8358F">
        <w:rPr>
          <w:rFonts w:ascii="Century Gothic" w:hAnsi="Century Gothic"/>
          <w:b/>
          <w:color w:val="0070C0"/>
          <w:sz w:val="22"/>
          <w:szCs w:val="22"/>
        </w:rPr>
        <w:t xml:space="preserve"> </w:t>
      </w:r>
      <w:r w:rsidR="00983FF3" w:rsidRPr="00D8358F">
        <w:rPr>
          <w:rFonts w:ascii="Century Gothic" w:hAnsi="Century Gothic"/>
          <w:b/>
          <w:color w:val="0070C0"/>
          <w:sz w:val="22"/>
          <w:szCs w:val="22"/>
        </w:rPr>
        <w:t>23</w:t>
      </w:r>
      <w:r w:rsidR="00983FF3" w:rsidRPr="00D8358F">
        <w:rPr>
          <w:rFonts w:ascii="Century Gothic" w:hAnsi="Century Gothic"/>
          <w:b/>
          <w:color w:val="0070C0"/>
          <w:sz w:val="22"/>
          <w:szCs w:val="22"/>
          <w:vertAlign w:val="superscript"/>
        </w:rPr>
        <w:t>rd</w:t>
      </w:r>
      <w:r w:rsidR="00983FF3" w:rsidRPr="00D8358F">
        <w:rPr>
          <w:rFonts w:ascii="Century Gothic" w:hAnsi="Century Gothic"/>
          <w:b/>
          <w:color w:val="0070C0"/>
          <w:sz w:val="22"/>
          <w:szCs w:val="22"/>
        </w:rPr>
        <w:t xml:space="preserve"> March 2019 </w:t>
      </w:r>
    </w:p>
    <w:p w14:paraId="75AF73AE" w14:textId="77777777" w:rsidR="00983FF3" w:rsidRPr="00681D86" w:rsidRDefault="00983FF3" w:rsidP="00983FF3">
      <w:pPr>
        <w:rPr>
          <w:rFonts w:ascii="Century Gothic" w:hAnsi="Century Gothic"/>
          <w:szCs w:val="24"/>
        </w:rPr>
      </w:pPr>
    </w:p>
    <w:p w14:paraId="66F5C714" w14:textId="7A839FF2" w:rsidR="00983FF3" w:rsidRPr="00013D28" w:rsidRDefault="00EA3AB6" w:rsidP="00D8358F">
      <w:pPr>
        <w:shd w:val="clear" w:color="auto" w:fill="E7E6E6" w:themeFill="background2"/>
        <w:ind w:right="-284"/>
        <w:rPr>
          <w:rFonts w:ascii="Century Gothic" w:hAnsi="Century Gothic"/>
          <w:b/>
          <w:color w:val="000000" w:themeColor="text1"/>
          <w:szCs w:val="24"/>
        </w:rPr>
      </w:pPr>
      <w:r w:rsidRPr="00013D28">
        <w:rPr>
          <w:rFonts w:ascii="Century Gothic" w:hAnsi="Century Gothic"/>
          <w:b/>
          <w:color w:val="000000" w:themeColor="text1"/>
          <w:szCs w:val="24"/>
        </w:rPr>
        <w:t>*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>This</w:t>
      </w:r>
      <w:r w:rsidR="00681D86" w:rsidRPr="00013D28">
        <w:rPr>
          <w:rFonts w:ascii="Century Gothic" w:hAnsi="Century Gothic"/>
          <w:b/>
          <w:color w:val="000000" w:themeColor="text1"/>
          <w:szCs w:val="24"/>
        </w:rPr>
        <w:t xml:space="preserve"> page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 xml:space="preserve"> </w:t>
      </w:r>
      <w:r w:rsidR="00681D86" w:rsidRPr="00013D28">
        <w:rPr>
          <w:rFonts w:ascii="Century Gothic" w:hAnsi="Century Gothic"/>
          <w:b/>
          <w:color w:val="000000" w:themeColor="text1"/>
          <w:szCs w:val="24"/>
        </w:rPr>
        <w:t>ONLY needs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 xml:space="preserve"> to be completed </w:t>
      </w:r>
      <w:r w:rsidR="00681D86" w:rsidRPr="00013D28">
        <w:rPr>
          <w:rFonts w:ascii="Century Gothic" w:hAnsi="Century Gothic"/>
          <w:b/>
          <w:color w:val="000000" w:themeColor="text1"/>
          <w:szCs w:val="24"/>
        </w:rPr>
        <w:t>if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 xml:space="preserve"> you wish to </w:t>
      </w:r>
      <w:r w:rsidR="00681D86" w:rsidRPr="00013D28">
        <w:rPr>
          <w:rFonts w:ascii="Century Gothic" w:hAnsi="Century Gothic"/>
          <w:b/>
          <w:color w:val="000000" w:themeColor="text1"/>
          <w:szCs w:val="24"/>
        </w:rPr>
        <w:t>DIRECT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 xml:space="preserve"> your proxy to vote in a </w:t>
      </w:r>
      <w:r w:rsidR="00681D86" w:rsidRPr="00013D28">
        <w:rPr>
          <w:rFonts w:ascii="Century Gothic" w:hAnsi="Century Gothic"/>
          <w:b/>
          <w:color w:val="000000" w:themeColor="text1"/>
          <w:szCs w:val="24"/>
        </w:rPr>
        <w:t>PARTICULAR</w:t>
      </w:r>
      <w:r w:rsidR="00983FF3" w:rsidRPr="00013D28">
        <w:rPr>
          <w:rFonts w:ascii="Century Gothic" w:hAnsi="Century Gothic"/>
          <w:b/>
          <w:color w:val="000000" w:themeColor="text1"/>
          <w:szCs w:val="24"/>
        </w:rPr>
        <w:t xml:space="preserve"> way.</w:t>
      </w:r>
      <w:r w:rsidRPr="00013D28">
        <w:rPr>
          <w:rFonts w:ascii="Century Gothic" w:hAnsi="Century Gothic"/>
          <w:b/>
          <w:color w:val="000000" w:themeColor="text1"/>
          <w:szCs w:val="24"/>
        </w:rPr>
        <w:t xml:space="preserve"> This document must accompany the PROXY FORM (A)</w:t>
      </w:r>
    </w:p>
    <w:p w14:paraId="7DE3479E" w14:textId="77777777" w:rsidR="00983FF3" w:rsidRPr="00681D86" w:rsidRDefault="00983FF3" w:rsidP="00D8358F">
      <w:pPr>
        <w:ind w:right="-284"/>
        <w:rPr>
          <w:rFonts w:ascii="Century Gothic" w:hAnsi="Century Gothic"/>
          <w:b/>
          <w:color w:val="FF0000"/>
          <w:szCs w:val="24"/>
        </w:rPr>
      </w:pPr>
    </w:p>
    <w:p w14:paraId="133F742F" w14:textId="35F436C8" w:rsidR="00983FF3" w:rsidRPr="00681D86" w:rsidRDefault="00983FF3" w:rsidP="00D8358F">
      <w:pPr>
        <w:ind w:right="-284"/>
        <w:rPr>
          <w:rFonts w:ascii="Century Gothic" w:hAnsi="Century Gothic"/>
          <w:b/>
          <w:color w:val="000000" w:themeColor="text1"/>
          <w:szCs w:val="24"/>
        </w:rPr>
      </w:pPr>
      <w:r w:rsidRPr="00681D86">
        <w:rPr>
          <w:rFonts w:ascii="Century Gothic" w:hAnsi="Century Gothic"/>
          <w:b/>
          <w:color w:val="000000" w:themeColor="text1"/>
          <w:szCs w:val="24"/>
        </w:rPr>
        <w:t xml:space="preserve">If you are happy for your proxy to exercise their discretion, and vote as they see fit, </w:t>
      </w:r>
      <w:r w:rsidR="00013D28">
        <w:rPr>
          <w:rFonts w:ascii="Century Gothic" w:hAnsi="Century Gothic"/>
          <w:b/>
          <w:color w:val="000000" w:themeColor="text1"/>
          <w:szCs w:val="24"/>
        </w:rPr>
        <w:t xml:space="preserve">then </w:t>
      </w:r>
      <w:r w:rsidRPr="00681D86">
        <w:rPr>
          <w:rFonts w:ascii="Century Gothic" w:hAnsi="Century Gothic"/>
          <w:b/>
          <w:color w:val="000000" w:themeColor="text1"/>
          <w:szCs w:val="24"/>
        </w:rPr>
        <w:t>this page does not need to be completed</w:t>
      </w:r>
      <w:r w:rsidR="00EA3AB6">
        <w:rPr>
          <w:rFonts w:ascii="Century Gothic" w:hAnsi="Century Gothic"/>
          <w:b/>
          <w:color w:val="000000" w:themeColor="text1"/>
          <w:szCs w:val="24"/>
        </w:rPr>
        <w:t xml:space="preserve"> or attached to the Proxy Form (A)</w:t>
      </w:r>
    </w:p>
    <w:p w14:paraId="0458E540" w14:textId="77777777" w:rsidR="00983FF3" w:rsidRPr="00681D86" w:rsidRDefault="00983FF3" w:rsidP="00D8358F">
      <w:pPr>
        <w:ind w:right="-284"/>
        <w:rPr>
          <w:rFonts w:ascii="Century Gothic" w:hAnsi="Century Gothic"/>
          <w:szCs w:val="24"/>
        </w:rPr>
      </w:pPr>
    </w:p>
    <w:p w14:paraId="0E3AD1B9" w14:textId="77777777" w:rsidR="00681D86" w:rsidRPr="00681D86" w:rsidRDefault="00983FF3" w:rsidP="00D8358F">
      <w:p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>This signed proxy form or a scan of it must be received at the company office by</w:t>
      </w:r>
      <w:r w:rsidR="00681D86" w:rsidRPr="00681D86">
        <w:rPr>
          <w:rFonts w:ascii="Century Gothic" w:hAnsi="Century Gothic"/>
          <w:sz w:val="22"/>
          <w:szCs w:val="22"/>
        </w:rPr>
        <w:t>:</w:t>
      </w:r>
      <w:r w:rsidRPr="00681D86">
        <w:rPr>
          <w:rFonts w:ascii="Century Gothic" w:hAnsi="Century Gothic"/>
          <w:sz w:val="22"/>
          <w:szCs w:val="22"/>
        </w:rPr>
        <w:t xml:space="preserve"> </w:t>
      </w:r>
    </w:p>
    <w:p w14:paraId="2CDF80A3" w14:textId="02E8C2C4" w:rsidR="00681D86" w:rsidRPr="00681D86" w:rsidRDefault="00681D86" w:rsidP="00D8358F">
      <w:pPr>
        <w:pStyle w:val="ListParagraph"/>
        <w:numPr>
          <w:ilvl w:val="0"/>
          <w:numId w:val="5"/>
        </w:num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>12noon</w:t>
      </w:r>
      <w:r w:rsidR="00983FF3" w:rsidRPr="00681D86">
        <w:rPr>
          <w:rFonts w:ascii="Century Gothic" w:hAnsi="Century Gothic"/>
          <w:sz w:val="22"/>
          <w:szCs w:val="22"/>
        </w:rPr>
        <w:t xml:space="preserve"> Thursday March 21</w:t>
      </w:r>
      <w:r w:rsidR="00983FF3" w:rsidRPr="00681D86">
        <w:rPr>
          <w:rFonts w:ascii="Century Gothic" w:hAnsi="Century Gothic"/>
          <w:sz w:val="22"/>
          <w:szCs w:val="22"/>
          <w:vertAlign w:val="superscript"/>
        </w:rPr>
        <w:t>st</w:t>
      </w:r>
      <w:r w:rsidR="00983FF3" w:rsidRPr="00681D86">
        <w:rPr>
          <w:rFonts w:ascii="Century Gothic" w:hAnsi="Century Gothic"/>
          <w:sz w:val="22"/>
          <w:szCs w:val="22"/>
        </w:rPr>
        <w:t xml:space="preserve">, 2019 </w:t>
      </w:r>
    </w:p>
    <w:p w14:paraId="3C531EF1" w14:textId="328C8DA6" w:rsidR="00681D86" w:rsidRPr="00681D86" w:rsidRDefault="00681D86" w:rsidP="00D8358F">
      <w:pPr>
        <w:pStyle w:val="ListParagraph"/>
        <w:numPr>
          <w:ilvl w:val="0"/>
          <w:numId w:val="5"/>
        </w:num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 xml:space="preserve">Via Post - </w:t>
      </w:r>
      <w:r w:rsidR="00983FF3" w:rsidRPr="00681D86">
        <w:rPr>
          <w:rFonts w:ascii="Century Gothic" w:hAnsi="Century Gothic"/>
          <w:sz w:val="22"/>
          <w:szCs w:val="22"/>
        </w:rPr>
        <w:t xml:space="preserve">P.O. Box 448, Warrandyte, Vic, 3133 </w:t>
      </w:r>
    </w:p>
    <w:p w14:paraId="23D220C2" w14:textId="77777777" w:rsidR="00681D86" w:rsidRPr="00681D86" w:rsidRDefault="00681D86" w:rsidP="00D8358F">
      <w:pPr>
        <w:pStyle w:val="ListParagraph"/>
        <w:numPr>
          <w:ilvl w:val="0"/>
          <w:numId w:val="5"/>
        </w:num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 xml:space="preserve">Via </w:t>
      </w:r>
      <w:r w:rsidR="00983FF3" w:rsidRPr="00681D86">
        <w:rPr>
          <w:rFonts w:ascii="Century Gothic" w:hAnsi="Century Gothic"/>
          <w:sz w:val="22"/>
          <w:szCs w:val="22"/>
        </w:rPr>
        <w:t xml:space="preserve">fax to 1300 766 673 or </w:t>
      </w:r>
    </w:p>
    <w:p w14:paraId="4929A939" w14:textId="77777777" w:rsidR="00681D86" w:rsidRDefault="00681D86" w:rsidP="00D8358F">
      <w:pPr>
        <w:pStyle w:val="ListParagraph"/>
        <w:numPr>
          <w:ilvl w:val="0"/>
          <w:numId w:val="5"/>
        </w:num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 xml:space="preserve">Via </w:t>
      </w:r>
      <w:r w:rsidR="00983FF3" w:rsidRPr="00681D86">
        <w:rPr>
          <w:rFonts w:ascii="Century Gothic" w:hAnsi="Century Gothic"/>
          <w:sz w:val="22"/>
          <w:szCs w:val="22"/>
        </w:rPr>
        <w:t xml:space="preserve">email to admin@professionalspeakers.org.au </w:t>
      </w:r>
    </w:p>
    <w:p w14:paraId="1B282B4E" w14:textId="5E4DC0EE" w:rsidR="00681D86" w:rsidRPr="00681D86" w:rsidRDefault="00983FF3" w:rsidP="00D8358F">
      <w:pPr>
        <w:ind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 xml:space="preserve">or </w:t>
      </w:r>
    </w:p>
    <w:p w14:paraId="615F883D" w14:textId="5E7F212F" w:rsidR="00983FF3" w:rsidRPr="00681D86" w:rsidRDefault="00983FF3" w:rsidP="00D8358F">
      <w:pPr>
        <w:pStyle w:val="ListParagraph"/>
        <w:numPr>
          <w:ilvl w:val="0"/>
          <w:numId w:val="6"/>
        </w:numPr>
        <w:ind w:left="1418" w:right="-284"/>
        <w:rPr>
          <w:rFonts w:ascii="Century Gothic" w:hAnsi="Century Gothic"/>
          <w:sz w:val="22"/>
          <w:szCs w:val="22"/>
        </w:rPr>
      </w:pPr>
      <w:r w:rsidRPr="00681D86">
        <w:rPr>
          <w:rFonts w:ascii="Century Gothic" w:hAnsi="Century Gothic"/>
          <w:sz w:val="22"/>
          <w:szCs w:val="22"/>
        </w:rPr>
        <w:t xml:space="preserve">given </w:t>
      </w:r>
      <w:r w:rsidR="00681D86" w:rsidRPr="00681D86">
        <w:rPr>
          <w:rFonts w:ascii="Century Gothic" w:hAnsi="Century Gothic"/>
          <w:sz w:val="22"/>
          <w:szCs w:val="22"/>
        </w:rPr>
        <w:t xml:space="preserve">directly </w:t>
      </w:r>
      <w:r w:rsidRPr="00681D86">
        <w:rPr>
          <w:rFonts w:ascii="Century Gothic" w:hAnsi="Century Gothic"/>
          <w:sz w:val="22"/>
          <w:szCs w:val="22"/>
        </w:rPr>
        <w:t>by hand t</w:t>
      </w:r>
      <w:r w:rsidR="00681D86" w:rsidRPr="00681D86">
        <w:rPr>
          <w:rFonts w:ascii="Century Gothic" w:hAnsi="Century Gothic"/>
          <w:sz w:val="22"/>
          <w:szCs w:val="22"/>
        </w:rPr>
        <w:t>o the Company Secretary,</w:t>
      </w:r>
      <w:r w:rsidR="00013D28">
        <w:rPr>
          <w:rFonts w:ascii="Century Gothic" w:hAnsi="Century Gothic"/>
          <w:sz w:val="22"/>
          <w:szCs w:val="22"/>
        </w:rPr>
        <w:t xml:space="preserve"> Manpreet Singh</w:t>
      </w:r>
      <w:r w:rsidR="00681D86" w:rsidRPr="00681D86">
        <w:rPr>
          <w:rFonts w:ascii="Century Gothic" w:hAnsi="Century Gothic"/>
          <w:sz w:val="22"/>
          <w:szCs w:val="22"/>
        </w:rPr>
        <w:t xml:space="preserve"> by 7.50</w:t>
      </w:r>
      <w:r w:rsidRPr="00681D86">
        <w:rPr>
          <w:rFonts w:ascii="Century Gothic" w:hAnsi="Century Gothic"/>
          <w:sz w:val="22"/>
          <w:szCs w:val="22"/>
        </w:rPr>
        <w:t xml:space="preserve">am on Saturday March </w:t>
      </w:r>
      <w:r w:rsidR="00681D86" w:rsidRPr="00681D86">
        <w:rPr>
          <w:rFonts w:ascii="Century Gothic" w:hAnsi="Century Gothic"/>
          <w:sz w:val="22"/>
          <w:szCs w:val="22"/>
        </w:rPr>
        <w:t>23</w:t>
      </w:r>
      <w:r w:rsidR="00681D86" w:rsidRPr="00681D86">
        <w:rPr>
          <w:rFonts w:ascii="Century Gothic" w:hAnsi="Century Gothic"/>
          <w:sz w:val="22"/>
          <w:szCs w:val="22"/>
          <w:vertAlign w:val="superscript"/>
        </w:rPr>
        <w:t>rd</w:t>
      </w:r>
      <w:r w:rsidR="00D21268">
        <w:rPr>
          <w:rFonts w:ascii="Century Gothic" w:hAnsi="Century Gothic"/>
          <w:sz w:val="22"/>
          <w:szCs w:val="22"/>
        </w:rPr>
        <w:t>, 2019</w:t>
      </w:r>
      <w:r w:rsidR="00681D86">
        <w:rPr>
          <w:rFonts w:ascii="Century Gothic" w:hAnsi="Century Gothic"/>
          <w:sz w:val="22"/>
          <w:szCs w:val="22"/>
        </w:rPr>
        <w:t xml:space="preserve"> at the meeting room venue.</w:t>
      </w:r>
    </w:p>
    <w:p w14:paraId="28FA6AA5" w14:textId="77777777" w:rsidR="00983FF3" w:rsidRPr="00681D86" w:rsidRDefault="00983FF3" w:rsidP="00D8358F">
      <w:pPr>
        <w:ind w:right="-284"/>
        <w:rPr>
          <w:rFonts w:ascii="Century Gothic" w:hAnsi="Century Gothic"/>
          <w:szCs w:val="24"/>
        </w:rPr>
      </w:pPr>
    </w:p>
    <w:p w14:paraId="29DA17A8" w14:textId="269BF117" w:rsidR="00983FF3" w:rsidRPr="00681D86" w:rsidRDefault="00983FF3" w:rsidP="00472099">
      <w:pPr>
        <w:ind w:right="-284"/>
        <w:outlineLvl w:val="0"/>
        <w:rPr>
          <w:rFonts w:ascii="Century Gothic" w:hAnsi="Century Gothic"/>
          <w:b/>
          <w:szCs w:val="24"/>
        </w:rPr>
      </w:pPr>
      <w:r w:rsidRPr="00681D86">
        <w:rPr>
          <w:rFonts w:ascii="Century Gothic" w:hAnsi="Century Gothic"/>
          <w:b/>
          <w:szCs w:val="24"/>
        </w:rPr>
        <w:t xml:space="preserve">This page is </w:t>
      </w:r>
      <w:r w:rsidRPr="00681D86">
        <w:rPr>
          <w:rFonts w:ascii="Century Gothic" w:hAnsi="Century Gothic"/>
          <w:b/>
          <w:color w:val="FF0000"/>
          <w:szCs w:val="24"/>
        </w:rPr>
        <w:t>not valid</w:t>
      </w:r>
      <w:r w:rsidRPr="00681D86">
        <w:rPr>
          <w:rFonts w:ascii="Century Gothic" w:hAnsi="Century Gothic"/>
          <w:b/>
          <w:szCs w:val="24"/>
        </w:rPr>
        <w:t xml:space="preserve"> if it is received </w:t>
      </w:r>
      <w:r w:rsidRPr="00681D86">
        <w:rPr>
          <w:rFonts w:ascii="Century Gothic" w:hAnsi="Century Gothic"/>
          <w:b/>
          <w:color w:val="FF0000"/>
          <w:szCs w:val="24"/>
        </w:rPr>
        <w:t>without</w:t>
      </w:r>
      <w:r w:rsidRPr="00681D86">
        <w:rPr>
          <w:rFonts w:ascii="Century Gothic" w:hAnsi="Century Gothic"/>
          <w:b/>
          <w:szCs w:val="24"/>
        </w:rPr>
        <w:t xml:space="preserve"> the </w:t>
      </w:r>
      <w:r w:rsidRPr="00681D86">
        <w:rPr>
          <w:rFonts w:ascii="Century Gothic" w:hAnsi="Century Gothic"/>
          <w:b/>
          <w:i/>
          <w:szCs w:val="24"/>
          <w:u w:val="single"/>
        </w:rPr>
        <w:t>signed</w:t>
      </w:r>
      <w:r w:rsidRPr="00681D86">
        <w:rPr>
          <w:rFonts w:ascii="Century Gothic" w:hAnsi="Century Gothic"/>
          <w:b/>
          <w:szCs w:val="24"/>
        </w:rPr>
        <w:t xml:space="preserve"> </w:t>
      </w:r>
      <w:r w:rsidR="00681D86">
        <w:rPr>
          <w:rFonts w:ascii="Century Gothic" w:hAnsi="Century Gothic"/>
          <w:b/>
          <w:szCs w:val="24"/>
        </w:rPr>
        <w:t>Proxy Form</w:t>
      </w:r>
      <w:r w:rsidR="00EA3AB6">
        <w:rPr>
          <w:rFonts w:ascii="Century Gothic" w:hAnsi="Century Gothic"/>
          <w:b/>
          <w:szCs w:val="24"/>
        </w:rPr>
        <w:t xml:space="preserve"> (A)</w:t>
      </w:r>
    </w:p>
    <w:p w14:paraId="2ECA4819" w14:textId="77777777" w:rsidR="00983FF3" w:rsidRPr="00681D86" w:rsidRDefault="00983FF3" w:rsidP="00D8358F">
      <w:pPr>
        <w:ind w:right="-284"/>
        <w:rPr>
          <w:rFonts w:ascii="Century Gothic" w:hAnsi="Century Gothic"/>
          <w:szCs w:val="24"/>
        </w:rPr>
      </w:pPr>
    </w:p>
    <w:p w14:paraId="069C94A8" w14:textId="4F032DA1" w:rsidR="00EA3AB6" w:rsidRDefault="00983FF3" w:rsidP="00D8358F">
      <w:pPr>
        <w:ind w:right="-284"/>
        <w:rPr>
          <w:rFonts w:ascii="Century Gothic" w:hAnsi="Century Gothic"/>
          <w:szCs w:val="24"/>
        </w:rPr>
      </w:pPr>
      <w:r w:rsidRPr="00681D86">
        <w:rPr>
          <w:rFonts w:ascii="Century Gothic" w:hAnsi="Century Gothic"/>
          <w:szCs w:val="24"/>
        </w:rPr>
        <w:t>Special Instructions given by: Your</w:t>
      </w:r>
      <w:r w:rsidR="00EA3AB6">
        <w:rPr>
          <w:rFonts w:ascii="Century Gothic" w:hAnsi="Century Gothic"/>
          <w:szCs w:val="24"/>
        </w:rPr>
        <w:t xml:space="preserve"> Name: ………………………………………………</w:t>
      </w:r>
      <w:proofErr w:type="gramStart"/>
      <w:r w:rsidR="00EA3AB6">
        <w:rPr>
          <w:rFonts w:ascii="Century Gothic" w:hAnsi="Century Gothic"/>
          <w:szCs w:val="24"/>
        </w:rPr>
        <w:t>…..</w:t>
      </w:r>
      <w:proofErr w:type="gramEnd"/>
      <w:r w:rsidRPr="00681D86">
        <w:rPr>
          <w:rFonts w:ascii="Century Gothic" w:hAnsi="Century Gothic"/>
          <w:szCs w:val="24"/>
        </w:rPr>
        <w:t xml:space="preserve"> </w:t>
      </w:r>
    </w:p>
    <w:p w14:paraId="213CA62D" w14:textId="3FFFAFAC" w:rsidR="00983FF3" w:rsidRPr="00681D86" w:rsidRDefault="00983FF3" w:rsidP="00D8358F">
      <w:pPr>
        <w:ind w:right="-284"/>
        <w:jc w:val="right"/>
        <w:rPr>
          <w:rFonts w:ascii="Century Gothic" w:hAnsi="Century Gothic"/>
          <w:szCs w:val="24"/>
        </w:rPr>
      </w:pPr>
      <w:r w:rsidRPr="00681D86">
        <w:rPr>
          <w:rFonts w:ascii="Century Gothic" w:hAnsi="Century Gothic"/>
          <w:szCs w:val="24"/>
        </w:rPr>
        <w:t>[</w:t>
      </w:r>
      <w:r w:rsidR="00EA3AB6">
        <w:rPr>
          <w:rFonts w:ascii="Century Gothic" w:hAnsi="Century Gothic"/>
          <w:szCs w:val="24"/>
        </w:rPr>
        <w:t>^</w:t>
      </w:r>
      <w:r w:rsidRPr="00681D86">
        <w:rPr>
          <w:rFonts w:ascii="Century Gothic" w:hAnsi="Century Gothic"/>
          <w:szCs w:val="24"/>
        </w:rPr>
        <w:t>Print Full Name]</w:t>
      </w:r>
    </w:p>
    <w:p w14:paraId="2EBFBD94" w14:textId="77777777" w:rsidR="00983FF3" w:rsidRPr="00681D86" w:rsidRDefault="00983FF3" w:rsidP="00983FF3">
      <w:pPr>
        <w:rPr>
          <w:rFonts w:ascii="Century Gothic" w:hAnsi="Century Gothic"/>
          <w:b/>
          <w:color w:val="0000FF"/>
          <w:szCs w:val="24"/>
        </w:rPr>
      </w:pPr>
    </w:p>
    <w:p w14:paraId="0CD89735" w14:textId="77777777" w:rsidR="00983FF3" w:rsidRPr="00681D86" w:rsidRDefault="00983FF3" w:rsidP="00983FF3">
      <w:pPr>
        <w:rPr>
          <w:rFonts w:ascii="Century Gothic" w:hAnsi="Century Gothic"/>
          <w:b/>
          <w:color w:val="0000FF"/>
          <w:szCs w:val="24"/>
        </w:rPr>
      </w:pPr>
    </w:p>
    <w:p w14:paraId="6C2D87D2" w14:textId="6941B059" w:rsidR="00983FF3" w:rsidRPr="00681D86" w:rsidRDefault="00983FF3" w:rsidP="00EA3AB6">
      <w:pPr>
        <w:ind w:right="-426"/>
        <w:rPr>
          <w:rFonts w:ascii="Century Gothic" w:hAnsi="Century Gothic"/>
          <w:b/>
          <w:color w:val="0000FF"/>
          <w:szCs w:val="24"/>
        </w:rPr>
      </w:pPr>
      <w:r w:rsidRPr="00681D86">
        <w:rPr>
          <w:rFonts w:ascii="Century Gothic" w:hAnsi="Century Gothic"/>
          <w:b/>
          <w:color w:val="0000FF"/>
          <w:szCs w:val="24"/>
        </w:rPr>
        <w:t xml:space="preserve">Special Instructions for all decisions at the AGM </w:t>
      </w:r>
      <w:r w:rsidR="00681D86" w:rsidRPr="00681D86">
        <w:rPr>
          <w:rFonts w:ascii="Century Gothic" w:hAnsi="Century Gothic"/>
          <w:b/>
          <w:color w:val="0000FF"/>
          <w:szCs w:val="24"/>
        </w:rPr>
        <w:t xml:space="preserve">as they relate to the Outlined Agenda Only. </w:t>
      </w:r>
      <w:r w:rsidR="00681D86" w:rsidRPr="00EA3AB6">
        <w:rPr>
          <w:rFonts w:ascii="Century Gothic" w:hAnsi="Century Gothic"/>
          <w:b/>
          <w:i/>
          <w:color w:val="A6A6A6" w:themeColor="background1" w:themeShade="A6"/>
          <w:sz w:val="18"/>
          <w:szCs w:val="18"/>
        </w:rPr>
        <w:t xml:space="preserve">No new business can be added less than 30 days prior to the AGM. </w:t>
      </w:r>
      <w:hyperlink r:id="rId9" w:history="1">
        <w:r w:rsidR="00681D86" w:rsidRPr="00EA3AB6">
          <w:rPr>
            <w:rStyle w:val="Hyperlink"/>
            <w:rFonts w:ascii="Century Gothic" w:hAnsi="Century Gothic"/>
            <w:b/>
            <w:i/>
            <w:color w:val="A6A6A6" w:themeColor="background1" w:themeShade="A6"/>
            <w:sz w:val="18"/>
            <w:szCs w:val="18"/>
          </w:rPr>
          <w:t>Section 15.2 PSA Constitution</w:t>
        </w:r>
      </w:hyperlink>
      <w:r w:rsidR="00EA3AB6" w:rsidRPr="00EA3AB6">
        <w:rPr>
          <w:rFonts w:ascii="Century Gothic" w:hAnsi="Century Gothic"/>
          <w:b/>
          <w:i/>
          <w:color w:val="A6A6A6" w:themeColor="background1" w:themeShade="A6"/>
          <w:sz w:val="18"/>
          <w:szCs w:val="18"/>
        </w:rPr>
        <w:t>.</w:t>
      </w:r>
      <w:r w:rsidR="00EA3AB6">
        <w:rPr>
          <w:rFonts w:ascii="Century Gothic" w:hAnsi="Century Gothic"/>
          <w:b/>
          <w:i/>
          <w:color w:val="A6A6A6" w:themeColor="background1" w:themeShade="A6"/>
          <w:szCs w:val="24"/>
        </w:rPr>
        <w:t xml:space="preserve"> </w:t>
      </w:r>
    </w:p>
    <w:p w14:paraId="29C06CA4" w14:textId="74E6627B" w:rsidR="00983FF3" w:rsidRPr="00013D28" w:rsidRDefault="00983FF3" w:rsidP="00983FF3">
      <w:pPr>
        <w:rPr>
          <w:rFonts w:ascii="Century Gothic" w:hAnsi="Century Gothic"/>
          <w:sz w:val="20"/>
        </w:rPr>
      </w:pPr>
      <w:r w:rsidRPr="00681D86">
        <w:rPr>
          <w:rFonts w:ascii="Century Gothic" w:hAnsi="Century Gothic"/>
          <w:szCs w:val="24"/>
        </w:rPr>
        <w:t xml:space="preserve">Write your instructions </w:t>
      </w:r>
      <w:r w:rsidR="00EA3AB6">
        <w:rPr>
          <w:rFonts w:ascii="Century Gothic" w:hAnsi="Century Gothic"/>
          <w:szCs w:val="24"/>
        </w:rPr>
        <w:t>below</w:t>
      </w:r>
      <w:r w:rsidRPr="00681D86">
        <w:rPr>
          <w:rFonts w:ascii="Century Gothic" w:hAnsi="Century Gothic"/>
          <w:szCs w:val="24"/>
        </w:rPr>
        <w:t xml:space="preserve">: </w:t>
      </w:r>
      <w:r w:rsidRPr="00013D28">
        <w:rPr>
          <w:rFonts w:ascii="Century Gothic" w:hAnsi="Century Gothic"/>
          <w:sz w:val="20"/>
        </w:rPr>
        <w:t>(</w:t>
      </w:r>
      <w:proofErr w:type="spellStart"/>
      <w:r w:rsidRPr="00013D28">
        <w:rPr>
          <w:rFonts w:ascii="Century Gothic" w:hAnsi="Century Gothic"/>
          <w:sz w:val="20"/>
        </w:rPr>
        <w:t>eg</w:t>
      </w:r>
      <w:proofErr w:type="spellEnd"/>
      <w:r w:rsidRPr="00013D28">
        <w:rPr>
          <w:rFonts w:ascii="Century Gothic" w:hAnsi="Century Gothic"/>
          <w:sz w:val="20"/>
        </w:rPr>
        <w:t>: I direct the chairperson to vote in favour of all motions)</w:t>
      </w:r>
    </w:p>
    <w:p w14:paraId="5614920A" w14:textId="77777777" w:rsidR="00983FF3" w:rsidRPr="00681D86" w:rsidRDefault="00983FF3" w:rsidP="00983FF3">
      <w:pPr>
        <w:rPr>
          <w:rFonts w:ascii="Century Gothic" w:hAnsi="Century Gothic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83FF3" w:rsidRPr="00681D86" w14:paraId="725CCAB3" w14:textId="77777777" w:rsidTr="00F035B8">
        <w:tc>
          <w:tcPr>
            <w:tcW w:w="10187" w:type="dxa"/>
          </w:tcPr>
          <w:p w14:paraId="6E3367E4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45258300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4B1F6380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0E3910CD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3E464025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5BF5E6E0" w14:textId="77777777" w:rsidR="00681D86" w:rsidRPr="00681D86" w:rsidRDefault="00681D86" w:rsidP="00F035B8">
            <w:pPr>
              <w:rPr>
                <w:rFonts w:ascii="Century Gothic" w:hAnsi="Century Gothic"/>
                <w:szCs w:val="24"/>
              </w:rPr>
            </w:pPr>
          </w:p>
          <w:p w14:paraId="03A7129E" w14:textId="77777777" w:rsidR="00681D86" w:rsidRPr="00681D86" w:rsidRDefault="00681D86" w:rsidP="00F035B8">
            <w:pPr>
              <w:rPr>
                <w:rFonts w:ascii="Century Gothic" w:hAnsi="Century Gothic"/>
                <w:szCs w:val="24"/>
              </w:rPr>
            </w:pPr>
          </w:p>
          <w:p w14:paraId="2817A3B5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  <w:p w14:paraId="2DF02F8C" w14:textId="77777777" w:rsidR="00983FF3" w:rsidRPr="00681D86" w:rsidRDefault="00983FF3" w:rsidP="00F035B8">
            <w:pPr>
              <w:rPr>
                <w:rFonts w:ascii="Century Gothic" w:hAnsi="Century Gothic"/>
                <w:szCs w:val="24"/>
              </w:rPr>
            </w:pPr>
          </w:p>
        </w:tc>
      </w:tr>
    </w:tbl>
    <w:p w14:paraId="652B7F05" w14:textId="77777777" w:rsidR="00983FF3" w:rsidRPr="00681D86" w:rsidRDefault="00983FF3" w:rsidP="00983FF3">
      <w:pPr>
        <w:rPr>
          <w:rFonts w:ascii="Century Gothic" w:hAnsi="Century Gothic"/>
          <w:szCs w:val="24"/>
        </w:rPr>
      </w:pPr>
    </w:p>
    <w:p w14:paraId="0F8A6447" w14:textId="579A09DA" w:rsidR="00983FF3" w:rsidRPr="00681D86" w:rsidRDefault="00983FF3" w:rsidP="00983FF3">
      <w:pPr>
        <w:rPr>
          <w:rFonts w:ascii="Century Gothic" w:hAnsi="Century Gothic"/>
          <w:szCs w:val="24"/>
        </w:rPr>
      </w:pPr>
    </w:p>
    <w:sectPr w:rsidR="00983FF3" w:rsidRPr="00681D86" w:rsidSect="00C97535">
      <w:headerReference w:type="default" r:id="rId10"/>
      <w:footerReference w:type="default" r:id="rId11"/>
      <w:footnotePr>
        <w:numStart w:val="2"/>
      </w:footnotePr>
      <w:pgSz w:w="11906" w:h="16838"/>
      <w:pgMar w:top="284" w:right="1274" w:bottom="113" w:left="993" w:header="27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8EC56" w14:textId="77777777" w:rsidR="008B6F85" w:rsidRDefault="008B6F85" w:rsidP="003B1588">
      <w:r>
        <w:separator/>
      </w:r>
    </w:p>
  </w:endnote>
  <w:endnote w:type="continuationSeparator" w:id="0">
    <w:p w14:paraId="08F39846" w14:textId="77777777" w:rsidR="008B6F85" w:rsidRDefault="008B6F85" w:rsidP="003B1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62C26" w14:textId="77777777" w:rsidR="003B1588" w:rsidRPr="00C97535" w:rsidRDefault="003B1588" w:rsidP="003B1588">
    <w:pPr>
      <w:ind w:left="-284" w:right="-322"/>
      <w:jc w:val="center"/>
      <w:rPr>
        <w:rFonts w:ascii="Century Gothic" w:hAnsi="Century Gothic" w:cs="Arial"/>
        <w:color w:val="2B7DAE"/>
        <w:sz w:val="16"/>
        <w:szCs w:val="16"/>
      </w:rPr>
    </w:pPr>
    <w:r w:rsidRPr="00C97535">
      <w:rPr>
        <w:rFonts w:ascii="Century Gothic" w:hAnsi="Century Gothic" w:cs="Arial"/>
        <w:b/>
        <w:color w:val="2B7DAE"/>
        <w:sz w:val="16"/>
        <w:szCs w:val="16"/>
      </w:rPr>
      <w:t xml:space="preserve">Professional Speakers Australia Ltd </w:t>
    </w:r>
    <w:r w:rsidRPr="00C97535">
      <w:rPr>
        <w:rFonts w:ascii="Century Gothic" w:hAnsi="Century Gothic" w:cs="Arial"/>
        <w:color w:val="2B7DAE"/>
        <w:sz w:val="16"/>
        <w:szCs w:val="16"/>
      </w:rPr>
      <w:t>ABN 45 080 902 325</w:t>
    </w:r>
  </w:p>
  <w:p w14:paraId="4CB3789C" w14:textId="7B80A9F1" w:rsidR="003B1588" w:rsidRPr="00C97535" w:rsidRDefault="003B1588" w:rsidP="00983FF3">
    <w:pPr>
      <w:jc w:val="center"/>
      <w:rPr>
        <w:rFonts w:ascii="Century Gothic" w:hAnsi="Century Gothic" w:cs="Arial"/>
        <w:color w:val="2B7DAE"/>
        <w:sz w:val="16"/>
        <w:szCs w:val="16"/>
      </w:rPr>
    </w:pPr>
    <w:r w:rsidRPr="00C97535">
      <w:rPr>
        <w:rFonts w:ascii="Century Gothic" w:hAnsi="Century Gothic" w:cs="Arial"/>
        <w:color w:val="2B7DAE"/>
        <w:sz w:val="16"/>
        <w:szCs w:val="16"/>
      </w:rPr>
      <w:t xml:space="preserve">P.O. Box 448, Warrandyte, VIC </w:t>
    </w:r>
    <w:proofErr w:type="gramStart"/>
    <w:r w:rsidRPr="00C97535">
      <w:rPr>
        <w:rFonts w:ascii="Century Gothic" w:hAnsi="Century Gothic" w:cs="Arial"/>
        <w:color w:val="2B7DAE"/>
        <w:sz w:val="16"/>
        <w:szCs w:val="16"/>
      </w:rPr>
      <w:t xml:space="preserve">3113  </w:t>
    </w:r>
    <w:r w:rsidR="00557011" w:rsidRPr="00C97535">
      <w:rPr>
        <w:rFonts w:ascii="Century Gothic" w:hAnsi="Century Gothic" w:cs="Arial"/>
        <w:color w:val="2B7DAE"/>
        <w:sz w:val="16"/>
        <w:szCs w:val="16"/>
      </w:rPr>
      <w:t>Ph.</w:t>
    </w:r>
    <w:proofErr w:type="gramEnd"/>
    <w:r w:rsidRPr="00C97535">
      <w:rPr>
        <w:rFonts w:ascii="Century Gothic" w:hAnsi="Century Gothic" w:cs="Arial"/>
        <w:color w:val="2B7DAE"/>
        <w:sz w:val="16"/>
        <w:szCs w:val="16"/>
      </w:rPr>
      <w:t xml:space="preserve"> 1300 766 673 | Fax 1300 766 673</w:t>
    </w:r>
  </w:p>
  <w:p w14:paraId="1C26D510" w14:textId="77777777" w:rsidR="003B1588" w:rsidRPr="00C97535" w:rsidRDefault="003B1588" w:rsidP="003B1588">
    <w:pPr>
      <w:ind w:left="-284" w:right="-322"/>
      <w:jc w:val="center"/>
      <w:rPr>
        <w:rFonts w:ascii="Century Gothic" w:hAnsi="Century Gothic" w:cs="Arial"/>
        <w:color w:val="2B7DAE"/>
        <w:sz w:val="16"/>
        <w:szCs w:val="16"/>
      </w:rPr>
    </w:pPr>
    <w:r w:rsidRPr="00C97535">
      <w:rPr>
        <w:rFonts w:ascii="Century Gothic" w:hAnsi="Century Gothic" w:cs="Arial"/>
        <w:b/>
        <w:color w:val="2B7DAE"/>
        <w:sz w:val="16"/>
        <w:szCs w:val="16"/>
      </w:rPr>
      <w:t>Email</w:t>
    </w:r>
    <w:r w:rsidRPr="00C97535">
      <w:rPr>
        <w:rFonts w:ascii="Century Gothic" w:hAnsi="Century Gothic" w:cs="Arial"/>
        <w:color w:val="2B7DAE"/>
        <w:sz w:val="16"/>
        <w:szCs w:val="16"/>
      </w:rPr>
      <w:t xml:space="preserve"> admin@professionalspeakers.org.au www.professionalspeakers.org.au</w:t>
    </w:r>
  </w:p>
  <w:p w14:paraId="18C878DE" w14:textId="77777777" w:rsidR="003B1588" w:rsidRPr="00C97535" w:rsidRDefault="003B1588" w:rsidP="003B1588">
    <w:pPr>
      <w:ind w:left="-284" w:right="-322"/>
      <w:jc w:val="center"/>
      <w:rPr>
        <w:rFonts w:ascii="Century Gothic" w:hAnsi="Century Gothic" w:cs="Arial"/>
        <w:color w:val="2B7DAE"/>
        <w:sz w:val="16"/>
        <w:szCs w:val="16"/>
      </w:rPr>
    </w:pPr>
    <w:r w:rsidRPr="00C97535">
      <w:rPr>
        <w:rFonts w:ascii="Century Gothic" w:hAnsi="Century Gothic" w:cs="Arial"/>
        <w:b/>
        <w:color w:val="2B7DAE"/>
        <w:sz w:val="16"/>
        <w:szCs w:val="16"/>
      </w:rPr>
      <w:t>Outside Australia</w:t>
    </w:r>
    <w:r w:rsidRPr="00C97535">
      <w:rPr>
        <w:rFonts w:ascii="Century Gothic" w:hAnsi="Century Gothic" w:cs="Arial"/>
        <w:color w:val="2B7DAE"/>
        <w:sz w:val="16"/>
        <w:szCs w:val="16"/>
      </w:rPr>
      <w:t xml:space="preserve"> </w:t>
    </w:r>
    <w:r w:rsidR="00557011" w:rsidRPr="00C97535">
      <w:rPr>
        <w:rFonts w:ascii="Century Gothic" w:hAnsi="Century Gothic" w:cs="Arial"/>
        <w:color w:val="2B7DAE"/>
        <w:sz w:val="16"/>
        <w:szCs w:val="16"/>
      </w:rPr>
      <w:t>Ph.</w:t>
    </w:r>
    <w:r w:rsidRPr="00C97535">
      <w:rPr>
        <w:rFonts w:ascii="Century Gothic" w:hAnsi="Century Gothic" w:cs="Arial"/>
        <w:color w:val="2B7DAE"/>
        <w:sz w:val="16"/>
        <w:szCs w:val="16"/>
      </w:rPr>
      <w:t xml:space="preserve">: 61 3 9844 5511 | Fax 61 3 9844 3191   </w:t>
    </w:r>
  </w:p>
  <w:p w14:paraId="5DD19D03" w14:textId="77777777" w:rsidR="003B1588" w:rsidRDefault="003B1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D3E1F" w14:textId="77777777" w:rsidR="008B6F85" w:rsidRDefault="008B6F85" w:rsidP="003B1588">
      <w:r>
        <w:separator/>
      </w:r>
    </w:p>
  </w:footnote>
  <w:footnote w:type="continuationSeparator" w:id="0">
    <w:p w14:paraId="4FDCAC54" w14:textId="77777777" w:rsidR="008B6F85" w:rsidRDefault="008B6F85" w:rsidP="003B1588">
      <w:r>
        <w:continuationSeparator/>
      </w:r>
    </w:p>
  </w:footnote>
  <w:footnote w:id="1">
    <w:p w14:paraId="71BFC2C2" w14:textId="77777777" w:rsidR="00C97535" w:rsidRPr="009D6554" w:rsidRDefault="00C97535" w:rsidP="00C97535">
      <w:pPr>
        <w:rPr>
          <w:rFonts w:ascii="Century Gothic" w:hAnsi="Century Gothic"/>
          <w:sz w:val="16"/>
          <w:szCs w:val="16"/>
        </w:rPr>
      </w:pPr>
      <w:r w:rsidRPr="009D6554">
        <w:rPr>
          <w:rStyle w:val="FootnoteReference"/>
          <w:sz w:val="16"/>
          <w:szCs w:val="16"/>
        </w:rPr>
        <w:t>*</w:t>
      </w:r>
      <w:r w:rsidRPr="009D6554">
        <w:rPr>
          <w:sz w:val="16"/>
          <w:szCs w:val="16"/>
        </w:rPr>
        <w:t xml:space="preserve"> </w:t>
      </w:r>
      <w:r w:rsidRPr="009D6554">
        <w:rPr>
          <w:rFonts w:ascii="Century Gothic" w:hAnsi="Century Gothic"/>
          <w:sz w:val="16"/>
          <w:szCs w:val="16"/>
        </w:rPr>
        <w:t>Board Year is taken as effective annually Post Convention through to December, and leading into the following #PSAConvention cycle</w:t>
      </w:r>
    </w:p>
    <w:p w14:paraId="7A9BB486" w14:textId="63E7A0EB" w:rsidR="00C97535" w:rsidRDefault="00C97535">
      <w:pPr>
        <w:pStyle w:val="FootnoteText"/>
      </w:pPr>
    </w:p>
  </w:footnote>
  <w:footnote w:id="2">
    <w:p w14:paraId="50EEFF63" w14:textId="6A8642D3" w:rsidR="00D8358F" w:rsidRPr="00D8358F" w:rsidRDefault="00F037C1">
      <w:pPr>
        <w:pStyle w:val="FootnoteText"/>
        <w:rPr>
          <w:rFonts w:ascii="Century Gothic" w:hAnsi="Century Gothic"/>
          <w:sz w:val="16"/>
          <w:szCs w:val="16"/>
        </w:rPr>
      </w:pPr>
      <w:hyperlink r:id="rId1" w:history="1">
        <w:r w:rsidR="00D8358F" w:rsidRPr="00D8358F">
          <w:rPr>
            <w:rStyle w:val="Hyperlink"/>
            <w:rFonts w:ascii="Century Gothic" w:hAnsi="Century Gothic"/>
            <w:sz w:val="16"/>
            <w:szCs w:val="16"/>
            <w:vertAlign w:val="superscript"/>
          </w:rPr>
          <w:t>*</w:t>
        </w:r>
        <w:r w:rsidR="00D8358F" w:rsidRPr="00D8358F">
          <w:rPr>
            <w:rStyle w:val="Hyperlink"/>
            <w:rFonts w:ascii="Century Gothic" w:hAnsi="Century Gothic"/>
            <w:sz w:val="16"/>
            <w:szCs w:val="16"/>
          </w:rPr>
          <w:t xml:space="preserve"> In Accordance with PSA Constitution 16.9</w:t>
        </w:r>
      </w:hyperlink>
      <w:r w:rsidR="00D8358F" w:rsidRPr="00D8358F">
        <w:rPr>
          <w:rFonts w:ascii="Century Gothic" w:hAnsi="Century Gothic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01C5D" w14:textId="77777777" w:rsidR="003B1588" w:rsidRDefault="003B1588" w:rsidP="00557011">
    <w:pPr>
      <w:pStyle w:val="Header"/>
      <w:ind w:left="-567"/>
    </w:pPr>
    <w:r>
      <w:rPr>
        <w:noProof/>
      </w:rPr>
      <w:drawing>
        <wp:inline distT="0" distB="0" distL="0" distR="0" wp14:anchorId="6583EF19" wp14:editId="11788C4B">
          <wp:extent cx="7199630" cy="1996440"/>
          <wp:effectExtent l="0" t="0" r="0" b="1016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SA-LH-design -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199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971"/>
    <w:multiLevelType w:val="multilevel"/>
    <w:tmpl w:val="B85C2652"/>
    <w:lvl w:ilvl="0">
      <w:start w:val="1"/>
      <w:numFmt w:val="decimal"/>
      <w:lvlText w:val="%1."/>
      <w:lvlJc w:val="left"/>
      <w:pPr>
        <w:ind w:left="725" w:hanging="360"/>
      </w:pPr>
    </w:lvl>
    <w:lvl w:ilvl="1">
      <w:start w:val="1"/>
      <w:numFmt w:val="decimal"/>
      <w:isLgl/>
      <w:lvlText w:val="%1.%2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19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4604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65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707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84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53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949" w:hanging="2160"/>
      </w:pPr>
      <w:rPr>
        <w:rFonts w:hint="default"/>
        <w:b/>
      </w:rPr>
    </w:lvl>
  </w:abstractNum>
  <w:abstractNum w:abstractNumId="1" w15:restartNumberingAfterBreak="0">
    <w:nsid w:val="10971179"/>
    <w:multiLevelType w:val="hybridMultilevel"/>
    <w:tmpl w:val="E5E89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96BF5"/>
    <w:multiLevelType w:val="hybridMultilevel"/>
    <w:tmpl w:val="AB7682C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4E0085"/>
    <w:multiLevelType w:val="multilevel"/>
    <w:tmpl w:val="2A7E72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4" w15:restartNumberingAfterBreak="0">
    <w:nsid w:val="2EEA112D"/>
    <w:multiLevelType w:val="hybridMultilevel"/>
    <w:tmpl w:val="244A749C"/>
    <w:lvl w:ilvl="0" w:tplc="3F261AA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3343B"/>
    <w:multiLevelType w:val="hybridMultilevel"/>
    <w:tmpl w:val="CC1CD24A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719"/>
    <w:rsid w:val="00013D28"/>
    <w:rsid w:val="00094C4D"/>
    <w:rsid w:val="001114D2"/>
    <w:rsid w:val="00313261"/>
    <w:rsid w:val="003A7434"/>
    <w:rsid w:val="003B1588"/>
    <w:rsid w:val="003E526C"/>
    <w:rsid w:val="00472099"/>
    <w:rsid w:val="00505458"/>
    <w:rsid w:val="00557011"/>
    <w:rsid w:val="00603719"/>
    <w:rsid w:val="00681D86"/>
    <w:rsid w:val="0077281E"/>
    <w:rsid w:val="008B6F85"/>
    <w:rsid w:val="00967D4D"/>
    <w:rsid w:val="00983FF3"/>
    <w:rsid w:val="009D6554"/>
    <w:rsid w:val="00AD359C"/>
    <w:rsid w:val="00C97535"/>
    <w:rsid w:val="00D21268"/>
    <w:rsid w:val="00D8358F"/>
    <w:rsid w:val="00DE7B02"/>
    <w:rsid w:val="00DF2DFD"/>
    <w:rsid w:val="00EA3AB6"/>
    <w:rsid w:val="00F037C1"/>
    <w:rsid w:val="00F4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F535F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719"/>
    <w:pPr>
      <w:spacing w:after="0" w:line="240" w:lineRule="auto"/>
    </w:pPr>
    <w:rPr>
      <w:rFonts w:ascii="Times" w:eastAsia="Times" w:hAnsi="Times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5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1588"/>
  </w:style>
  <w:style w:type="paragraph" w:styleId="Footer">
    <w:name w:val="footer"/>
    <w:basedOn w:val="Normal"/>
    <w:link w:val="FooterChar"/>
    <w:uiPriority w:val="99"/>
    <w:unhideWhenUsed/>
    <w:rsid w:val="003B158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1588"/>
  </w:style>
  <w:style w:type="character" w:styleId="Hyperlink">
    <w:name w:val="Hyperlink"/>
    <w:basedOn w:val="DefaultParagraphFont"/>
    <w:uiPriority w:val="99"/>
    <w:unhideWhenUsed/>
    <w:rsid w:val="003B158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03719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83FF3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97535"/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97535"/>
    <w:rPr>
      <w:rFonts w:ascii="Times" w:eastAsia="Times" w:hAnsi="Times" w:cs="Times New Roman"/>
      <w:sz w:val="24"/>
      <w:szCs w:val="24"/>
      <w:lang w:eastAsia="en-AU"/>
    </w:rPr>
  </w:style>
  <w:style w:type="character" w:styleId="FootnoteReference">
    <w:name w:val="footnote reference"/>
    <w:basedOn w:val="DefaultParagraphFont"/>
    <w:uiPriority w:val="99"/>
    <w:unhideWhenUsed/>
    <w:rsid w:val="00C97535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1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essionalspeakers.org.au/wp-content/uploads/2019/01/2019-01-PSA-Constitution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ofessionalspeakers.org.au/wp-content/uploads/2019/01/2019-01-PSA-Constitution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rofessionalspeakers.org.au/wp-content/uploads/2019/01/2019-01-PSA-Constitution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fessionalspeakers.org.au/wp-content/uploads/2019/01/2019-01-PSA-Constitutio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905</Words>
  <Characters>5161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Tarran Deane</dc:creator>
  <cp:keywords/>
  <dc:description/>
  <cp:lastModifiedBy>Margaret Kelly</cp:lastModifiedBy>
  <cp:revision>2</cp:revision>
  <cp:lastPrinted>2019-02-26T00:26:00Z</cp:lastPrinted>
  <dcterms:created xsi:type="dcterms:W3CDTF">2019-02-28T00:07:00Z</dcterms:created>
  <dcterms:modified xsi:type="dcterms:W3CDTF">2019-02-28T00:07:00Z</dcterms:modified>
</cp:coreProperties>
</file>