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9A9D88" w14:textId="77777777" w:rsidR="00463EAD" w:rsidRDefault="00463EAD">
      <w:pPr>
        <w:spacing w:after="240"/>
        <w:ind w:left="851" w:right="990"/>
        <w:rPr>
          <w:rFonts w:ascii="Arial" w:eastAsia="Arial" w:hAnsi="Arial" w:cs="Arial"/>
          <w:b/>
        </w:rPr>
      </w:pPr>
      <w:bookmarkStart w:id="0" w:name="_heading=h.gjdgxs" w:colFirst="0" w:colLast="0"/>
      <w:bookmarkEnd w:id="0"/>
    </w:p>
    <w:p w14:paraId="186E9191" w14:textId="3B0D7023" w:rsidR="00463EAD" w:rsidRPr="003429B7" w:rsidRDefault="003429B7" w:rsidP="003429B7">
      <w:pPr>
        <w:spacing w:after="240"/>
        <w:ind w:left="851" w:right="990"/>
        <w:rPr>
          <w:rFonts w:ascii="Arial" w:eastAsia="Arial" w:hAnsi="Arial" w:cs="Arial"/>
          <w:b/>
        </w:rPr>
      </w:pPr>
      <w:r>
        <w:rPr>
          <w:noProof/>
        </w:rPr>
        <mc:AlternateContent>
          <mc:Choice Requires="wps">
            <w:drawing>
              <wp:anchor distT="45720" distB="45720" distL="114300" distR="114300" simplePos="0" relativeHeight="251661312" behindDoc="0" locked="0" layoutInCell="1" hidden="0" allowOverlap="1" wp14:anchorId="21980871" wp14:editId="6088A87F">
                <wp:simplePos x="0" y="0"/>
                <wp:positionH relativeFrom="column">
                  <wp:posOffset>381000</wp:posOffset>
                </wp:positionH>
                <wp:positionV relativeFrom="paragraph">
                  <wp:posOffset>-386079</wp:posOffset>
                </wp:positionV>
                <wp:extent cx="4171950" cy="693741"/>
                <wp:effectExtent l="0" t="0" r="0" b="0"/>
                <wp:wrapNone/>
                <wp:docPr id="218" name="Rectangle 218"/>
                <wp:cNvGraphicFramePr/>
                <a:graphic xmlns:a="http://schemas.openxmlformats.org/drawingml/2006/main">
                  <a:graphicData uri="http://schemas.microsoft.com/office/word/2010/wordprocessingShape">
                    <wps:wsp>
                      <wps:cNvSpPr/>
                      <wps:spPr>
                        <a:xfrm>
                          <a:off x="3264788" y="3461230"/>
                          <a:ext cx="4162425" cy="637540"/>
                        </a:xfrm>
                        <a:prstGeom prst="rect">
                          <a:avLst/>
                        </a:prstGeom>
                        <a:solidFill>
                          <a:srgbClr val="FFFFFF"/>
                        </a:solidFill>
                        <a:ln>
                          <a:noFill/>
                        </a:ln>
                      </wps:spPr>
                      <wps:txbx>
                        <w:txbxContent>
                          <w:p w14:paraId="079AA472" w14:textId="77777777" w:rsidR="003429B7" w:rsidRDefault="003429B7" w:rsidP="003429B7">
                            <w:pPr>
                              <w:spacing w:after="0" w:line="258" w:lineRule="auto"/>
                              <w:textDirection w:val="btLr"/>
                            </w:pPr>
                            <w:r>
                              <w:rPr>
                                <w:rFonts w:ascii="Arial" w:eastAsia="Arial" w:hAnsi="Arial" w:cs="Arial"/>
                                <w:b/>
                                <w:color w:val="036EB2"/>
                                <w:sz w:val="32"/>
                              </w:rPr>
                              <w:t>2020 Industry Partner of the Year Award</w:t>
                            </w:r>
                          </w:p>
                          <w:p w14:paraId="52A36761" w14:textId="77777777" w:rsidR="003429B7" w:rsidRDefault="003429B7" w:rsidP="003429B7">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21980871" id="Rectangle 218" o:spid="_x0000_s1026" style="position:absolute;left:0;text-align:left;margin-left:30pt;margin-top:-30.4pt;width:328.5pt;height:54.65pt;z-index:25166131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" stroked="f">
                <v:textbox inset="2.53958mm,1.2694mm,2.53958mm,1.2694mm">
                  <w:txbxContent>
                    <w:p w14:paraId="079AA472" w14:textId="77777777" w:rsidR="003429B7" w:rsidRDefault="003429B7" w:rsidP="003429B7">
                      <w:pPr>
                        <w:spacing w:after="0" w:line="258" w:lineRule="auto"/>
                        <w:textDirection w:val="btLr"/>
                      </w:pPr>
                      <w:r>
                        <w:rPr>
                          <w:rFonts w:ascii="Arial" w:eastAsia="Arial" w:hAnsi="Arial" w:cs="Arial"/>
                          <w:b/>
                          <w:color w:val="036EB2"/>
                          <w:sz w:val="32"/>
                        </w:rPr>
                        <w:t>2020 Industry Partner of the Year Award</w:t>
                      </w:r>
                    </w:p>
                    <w:p w14:paraId="52A36761" w14:textId="77777777" w:rsidR="003429B7" w:rsidRDefault="003429B7" w:rsidP="003429B7">
                      <w:pPr>
                        <w:spacing w:line="258" w:lineRule="auto"/>
                        <w:textDirection w:val="btLr"/>
                      </w:pPr>
                    </w:p>
                  </w:txbxContent>
                </v:textbox>
              </v:rect>
            </w:pict>
          </mc:Fallback>
        </mc:AlternateContent>
      </w:r>
    </w:p>
    <w:p w14:paraId="64D3300E" w14:textId="77777777" w:rsidR="00463EAD" w:rsidRDefault="00E17778">
      <w:pPr>
        <w:spacing w:after="240"/>
        <w:ind w:left="851" w:right="1132"/>
        <w:rPr>
          <w:rFonts w:ascii="Arial" w:eastAsia="Arial" w:hAnsi="Arial" w:cs="Arial"/>
          <w:b/>
        </w:rPr>
      </w:pPr>
      <w:r>
        <w:rPr>
          <w:rFonts w:ascii="Arial" w:eastAsia="Arial" w:hAnsi="Arial" w:cs="Arial"/>
          <w:b/>
        </w:rPr>
        <w:t>Award Overview</w:t>
      </w:r>
    </w:p>
    <w:p w14:paraId="14E774C3" w14:textId="7A9BDAA2" w:rsidR="00463EAD" w:rsidRDefault="00E17778">
      <w:pPr>
        <w:spacing w:after="240"/>
        <w:ind w:left="851" w:right="1132"/>
        <w:rPr>
          <w:rFonts w:ascii="Arial" w:eastAsia="Arial" w:hAnsi="Arial" w:cs="Arial"/>
          <w:color w:val="373737"/>
          <w:sz w:val="23"/>
          <w:szCs w:val="23"/>
        </w:rPr>
      </w:pPr>
      <w:r>
        <w:rPr>
          <w:rFonts w:ascii="Arial" w:eastAsia="Arial" w:hAnsi="Arial" w:cs="Arial"/>
          <w:color w:val="373737"/>
          <w:sz w:val="23"/>
          <w:szCs w:val="23"/>
        </w:rPr>
        <w:t xml:space="preserve">This </w:t>
      </w:r>
      <w:r w:rsidR="003429B7">
        <w:rPr>
          <w:rFonts w:ascii="Arial" w:eastAsia="Arial" w:hAnsi="Arial" w:cs="Arial"/>
          <w:color w:val="373737"/>
          <w:sz w:val="23"/>
          <w:szCs w:val="23"/>
        </w:rPr>
        <w:t>prestigious A</w:t>
      </w:r>
      <w:r>
        <w:rPr>
          <w:rFonts w:ascii="Arial" w:eastAsia="Arial" w:hAnsi="Arial" w:cs="Arial"/>
          <w:color w:val="373737"/>
          <w:sz w:val="23"/>
          <w:szCs w:val="23"/>
        </w:rPr>
        <w:t>ward recognises a bureau consultant, PCO, meeting planner, AV provider or other industry partner who goes above and beyond</w:t>
      </w:r>
      <w:r w:rsidR="003429B7">
        <w:rPr>
          <w:rFonts w:ascii="Arial" w:eastAsia="Arial" w:hAnsi="Arial" w:cs="Arial"/>
          <w:color w:val="373737"/>
          <w:sz w:val="23"/>
          <w:szCs w:val="23"/>
        </w:rPr>
        <w:t xml:space="preserve"> a business relationship</w:t>
      </w:r>
      <w:r>
        <w:rPr>
          <w:rFonts w:ascii="Arial" w:eastAsia="Arial" w:hAnsi="Arial" w:cs="Arial"/>
          <w:color w:val="373737"/>
          <w:sz w:val="23"/>
          <w:szCs w:val="23"/>
        </w:rPr>
        <w:t xml:space="preserve">. </w:t>
      </w:r>
      <w:r w:rsidR="003429B7">
        <w:rPr>
          <w:rFonts w:ascii="Arial" w:eastAsia="Arial" w:hAnsi="Arial" w:cs="Arial"/>
          <w:color w:val="373737"/>
          <w:sz w:val="23"/>
          <w:szCs w:val="23"/>
        </w:rPr>
        <w:t xml:space="preserve">They display superb </w:t>
      </w:r>
      <w:proofErr w:type="gramStart"/>
      <w:r w:rsidR="003429B7">
        <w:rPr>
          <w:rFonts w:ascii="Arial" w:eastAsia="Arial" w:hAnsi="Arial" w:cs="Arial"/>
          <w:color w:val="373737"/>
          <w:sz w:val="23"/>
          <w:szCs w:val="23"/>
        </w:rPr>
        <w:t>professionalism,</w:t>
      </w:r>
      <w:proofErr w:type="gramEnd"/>
      <w:r w:rsidR="003429B7">
        <w:rPr>
          <w:rFonts w:ascii="Arial" w:eastAsia="Arial" w:hAnsi="Arial" w:cs="Arial"/>
          <w:color w:val="373737"/>
          <w:sz w:val="23"/>
          <w:szCs w:val="23"/>
        </w:rPr>
        <w:t xml:space="preserve"> they unerringly work with the highest ethical standards and they provide our members and the industry with extraordinary service.  This Award</w:t>
      </w:r>
      <w:r>
        <w:rPr>
          <w:rFonts w:ascii="Arial" w:eastAsia="Arial" w:hAnsi="Arial" w:cs="Arial"/>
          <w:color w:val="373737"/>
          <w:sz w:val="23"/>
          <w:szCs w:val="23"/>
        </w:rPr>
        <w:t xml:space="preserve"> is </w:t>
      </w:r>
      <w:r w:rsidR="003429B7">
        <w:rPr>
          <w:rFonts w:ascii="Arial" w:eastAsia="Arial" w:hAnsi="Arial" w:cs="Arial"/>
          <w:color w:val="373737"/>
          <w:sz w:val="23"/>
          <w:szCs w:val="23"/>
        </w:rPr>
        <w:t>PSA’s</w:t>
      </w:r>
      <w:r>
        <w:rPr>
          <w:rFonts w:ascii="Arial" w:eastAsia="Arial" w:hAnsi="Arial" w:cs="Arial"/>
          <w:color w:val="373737"/>
          <w:sz w:val="23"/>
          <w:szCs w:val="23"/>
        </w:rPr>
        <w:t xml:space="preserve"> way of recognising and thanking our industry partners who have supported the speaking profession in a remarkable or unique way.</w:t>
      </w:r>
    </w:p>
    <w:p w14:paraId="0E7710FE" w14:textId="77777777" w:rsidR="00463EAD" w:rsidRDefault="00463EAD">
      <w:pPr>
        <w:spacing w:after="240"/>
        <w:ind w:left="851" w:right="1132"/>
        <w:rPr>
          <w:rFonts w:ascii="Arial" w:eastAsia="Arial" w:hAnsi="Arial" w:cs="Arial"/>
          <w:color w:val="293B4A"/>
          <w:highlight w:val="white"/>
        </w:rPr>
      </w:pPr>
    </w:p>
    <w:p w14:paraId="08D3A3F0" w14:textId="77777777" w:rsidR="00463EAD" w:rsidRDefault="00E17778">
      <w:pPr>
        <w:spacing w:after="240"/>
        <w:ind w:left="851" w:right="1132"/>
        <w:rPr>
          <w:rFonts w:ascii="Arial" w:eastAsia="Arial" w:hAnsi="Arial" w:cs="Arial"/>
          <w:b/>
        </w:rPr>
      </w:pPr>
      <w:r>
        <w:rPr>
          <w:rFonts w:ascii="Arial" w:eastAsia="Arial" w:hAnsi="Arial" w:cs="Arial"/>
          <w:b/>
        </w:rPr>
        <w:t>Evaluation Criteria</w:t>
      </w:r>
    </w:p>
    <w:p w14:paraId="3A44E27D" w14:textId="77777777" w:rsidR="00463EAD" w:rsidRDefault="00E17778">
      <w:pPr>
        <w:ind w:left="851" w:right="1132"/>
        <w:rPr>
          <w:rFonts w:ascii="Arial" w:eastAsia="Arial" w:hAnsi="Arial" w:cs="Arial"/>
          <w:color w:val="373737"/>
          <w:sz w:val="23"/>
          <w:szCs w:val="23"/>
        </w:rPr>
      </w:pPr>
      <w:r>
        <w:rPr>
          <w:rFonts w:ascii="Arial" w:eastAsia="Arial" w:hAnsi="Arial" w:cs="Arial"/>
          <w:color w:val="373737"/>
          <w:sz w:val="23"/>
          <w:szCs w:val="23"/>
        </w:rPr>
        <w:t>The Industry Partner of the Year will have demonstrated a commitment to partnering with the professional speaking industry through:</w:t>
      </w:r>
    </w:p>
    <w:p w14:paraId="7FB1A701" w14:textId="77777777" w:rsidR="00463EAD" w:rsidRDefault="00E17778">
      <w:pPr>
        <w:numPr>
          <w:ilvl w:val="0"/>
          <w:numId w:val="2"/>
        </w:numPr>
        <w:pBdr>
          <w:top w:val="nil"/>
          <w:left w:val="nil"/>
          <w:bottom w:val="nil"/>
          <w:right w:val="nil"/>
          <w:between w:val="nil"/>
        </w:pBdr>
        <w:spacing w:after="0"/>
        <w:ind w:right="1132"/>
        <w:rPr>
          <w:rFonts w:ascii="Arial" w:eastAsia="Arial" w:hAnsi="Arial" w:cs="Arial"/>
          <w:color w:val="373737"/>
          <w:sz w:val="23"/>
          <w:szCs w:val="23"/>
        </w:rPr>
      </w:pPr>
      <w:r>
        <w:rPr>
          <w:rFonts w:ascii="Arial" w:eastAsia="Arial" w:hAnsi="Arial" w:cs="Arial"/>
          <w:color w:val="373737"/>
          <w:sz w:val="23"/>
          <w:szCs w:val="23"/>
        </w:rPr>
        <w:t>Longevity - have worked with speakers and speaking industry stakeholders over an extended period of time</w:t>
      </w:r>
    </w:p>
    <w:p w14:paraId="5D60CA25" w14:textId="77777777" w:rsidR="00463EAD" w:rsidRDefault="00E17778">
      <w:pPr>
        <w:numPr>
          <w:ilvl w:val="0"/>
          <w:numId w:val="2"/>
        </w:numPr>
        <w:pBdr>
          <w:top w:val="nil"/>
          <w:left w:val="nil"/>
          <w:bottom w:val="nil"/>
          <w:right w:val="nil"/>
          <w:between w:val="nil"/>
        </w:pBdr>
        <w:spacing w:after="0"/>
        <w:ind w:right="1132"/>
        <w:rPr>
          <w:rFonts w:ascii="Arial" w:eastAsia="Arial" w:hAnsi="Arial" w:cs="Arial"/>
          <w:color w:val="373737"/>
          <w:sz w:val="23"/>
          <w:szCs w:val="23"/>
        </w:rPr>
      </w:pPr>
      <w:r>
        <w:rPr>
          <w:rFonts w:ascii="Arial" w:eastAsia="Arial" w:hAnsi="Arial" w:cs="Arial"/>
          <w:color w:val="373737"/>
          <w:sz w:val="23"/>
          <w:szCs w:val="23"/>
        </w:rPr>
        <w:t>Collaboration - have engaged with speakers in a professional, supportive and edifying way</w:t>
      </w:r>
    </w:p>
    <w:p w14:paraId="6537E626" w14:textId="77777777" w:rsidR="00463EAD" w:rsidRDefault="00E17778">
      <w:pPr>
        <w:numPr>
          <w:ilvl w:val="0"/>
          <w:numId w:val="2"/>
        </w:numPr>
        <w:pBdr>
          <w:top w:val="nil"/>
          <w:left w:val="nil"/>
          <w:bottom w:val="nil"/>
          <w:right w:val="nil"/>
          <w:between w:val="nil"/>
        </w:pBdr>
        <w:spacing w:after="0"/>
        <w:ind w:right="1132"/>
        <w:rPr>
          <w:rFonts w:ascii="Arial" w:eastAsia="Arial" w:hAnsi="Arial" w:cs="Arial"/>
          <w:color w:val="373737"/>
          <w:sz w:val="23"/>
          <w:szCs w:val="23"/>
        </w:rPr>
      </w:pPr>
      <w:r>
        <w:rPr>
          <w:rFonts w:ascii="Arial" w:eastAsia="Arial" w:hAnsi="Arial" w:cs="Arial"/>
          <w:color w:val="373737"/>
          <w:sz w:val="23"/>
          <w:szCs w:val="23"/>
        </w:rPr>
        <w:t>Service - have directly or indirectly looked to serve PSA and its members at a chapter or national level</w:t>
      </w:r>
    </w:p>
    <w:p w14:paraId="2C85318C" w14:textId="164301B9" w:rsidR="00463EAD" w:rsidRDefault="00E17778">
      <w:pPr>
        <w:numPr>
          <w:ilvl w:val="0"/>
          <w:numId w:val="2"/>
        </w:numPr>
        <w:pBdr>
          <w:top w:val="nil"/>
          <w:left w:val="nil"/>
          <w:bottom w:val="nil"/>
          <w:right w:val="nil"/>
          <w:between w:val="nil"/>
        </w:pBdr>
        <w:ind w:right="1132"/>
        <w:rPr>
          <w:rFonts w:ascii="Arial" w:eastAsia="Arial" w:hAnsi="Arial" w:cs="Arial"/>
          <w:color w:val="373737"/>
          <w:sz w:val="23"/>
          <w:szCs w:val="23"/>
        </w:rPr>
      </w:pPr>
      <w:r>
        <w:rPr>
          <w:rFonts w:ascii="Arial" w:eastAsia="Arial" w:hAnsi="Arial" w:cs="Arial"/>
          <w:color w:val="373737"/>
          <w:sz w:val="23"/>
          <w:szCs w:val="23"/>
        </w:rPr>
        <w:t>Ethics - have upheld and modelled the ethics standards espoused in PSA’s code of professional conduct</w:t>
      </w:r>
      <w:r w:rsidR="009E631B">
        <w:rPr>
          <w:rFonts w:ascii="Arial" w:eastAsia="Arial" w:hAnsi="Arial" w:cs="Arial"/>
          <w:color w:val="373737"/>
          <w:sz w:val="23"/>
          <w:szCs w:val="23"/>
        </w:rPr>
        <w:t xml:space="preserve"> </w:t>
      </w:r>
      <w:r w:rsidR="009E631B">
        <w:rPr>
          <w:rFonts w:ascii="Arial" w:eastAsia="Arial" w:hAnsi="Arial" w:cs="Arial"/>
          <w:i/>
          <w:iCs/>
          <w:color w:val="373737"/>
          <w:sz w:val="23"/>
          <w:szCs w:val="23"/>
        </w:rPr>
        <w:t>(attached)</w:t>
      </w:r>
      <w:bookmarkStart w:id="1" w:name="_GoBack"/>
      <w:bookmarkEnd w:id="1"/>
    </w:p>
    <w:p w14:paraId="0CCA975D" w14:textId="77777777" w:rsidR="00463EAD" w:rsidRDefault="00463EAD">
      <w:pPr>
        <w:ind w:left="1418" w:right="1132" w:hanging="567"/>
        <w:rPr>
          <w:rFonts w:ascii="Helvetica Neue" w:eastAsia="Helvetica Neue" w:hAnsi="Helvetica Neue" w:cs="Helvetica Neue"/>
        </w:rPr>
      </w:pPr>
    </w:p>
    <w:p w14:paraId="531D738C" w14:textId="32F1775E" w:rsidR="00463EAD" w:rsidRPr="009E631B" w:rsidRDefault="00E17778">
      <w:pPr>
        <w:ind w:left="851" w:right="1132"/>
        <w:rPr>
          <w:rFonts w:ascii="Arial" w:eastAsia="Helvetica Neue" w:hAnsi="Arial" w:cs="Arial"/>
        </w:rPr>
      </w:pPr>
      <w:r w:rsidRPr="009E631B">
        <w:rPr>
          <w:rFonts w:ascii="Arial" w:eastAsia="Helvetica Neue" w:hAnsi="Arial" w:cs="Arial"/>
        </w:rPr>
        <w:t>Please complete the following submission form covering the evaluation criteria</w:t>
      </w:r>
      <w:r w:rsidR="003429B7" w:rsidRPr="009E631B">
        <w:rPr>
          <w:rFonts w:ascii="Arial" w:eastAsia="Helvetica Neue" w:hAnsi="Arial" w:cs="Arial"/>
        </w:rPr>
        <w:t>.</w:t>
      </w:r>
      <w:r w:rsidRPr="009E631B">
        <w:rPr>
          <w:rFonts w:ascii="Arial" w:eastAsia="Helvetica Neue" w:hAnsi="Arial" w:cs="Arial"/>
        </w:rPr>
        <w:t xml:space="preserve"> </w:t>
      </w:r>
      <w:r w:rsidR="003429B7" w:rsidRPr="009E631B">
        <w:rPr>
          <w:rFonts w:ascii="Arial" w:eastAsia="Helvetica Neue" w:hAnsi="Arial" w:cs="Arial"/>
        </w:rPr>
        <w:t>Y</w:t>
      </w:r>
      <w:r w:rsidRPr="009E631B">
        <w:rPr>
          <w:rFonts w:ascii="Arial" w:eastAsia="Helvetica Neue" w:hAnsi="Arial" w:cs="Arial"/>
        </w:rPr>
        <w:t>our submission should be 500-700 words</w:t>
      </w:r>
      <w:r w:rsidR="003429B7" w:rsidRPr="009E631B">
        <w:rPr>
          <w:rFonts w:ascii="Arial" w:eastAsia="Helvetica Neue" w:hAnsi="Arial" w:cs="Arial"/>
        </w:rPr>
        <w:t>, but please use sufficient space to include all areas of criteria</w:t>
      </w:r>
      <w:r w:rsidRPr="009E631B">
        <w:rPr>
          <w:rFonts w:ascii="Arial" w:eastAsia="Helvetica Neue" w:hAnsi="Arial" w:cs="Arial"/>
        </w:rPr>
        <w:t>.</w:t>
      </w:r>
    </w:p>
    <w:p w14:paraId="747D1A93" w14:textId="7E7179E7" w:rsidR="003429B7" w:rsidRPr="009E631B" w:rsidRDefault="003429B7">
      <w:pPr>
        <w:ind w:left="851" w:right="1132"/>
        <w:rPr>
          <w:rFonts w:ascii="Arial" w:eastAsia="Helvetica Neue" w:hAnsi="Arial" w:cs="Arial"/>
        </w:rPr>
      </w:pPr>
    </w:p>
    <w:p w14:paraId="625E8089" w14:textId="23AE62A9" w:rsidR="003429B7" w:rsidRPr="009E631B" w:rsidRDefault="003429B7">
      <w:pPr>
        <w:ind w:left="851" w:right="1132"/>
        <w:rPr>
          <w:rFonts w:ascii="Arial" w:eastAsia="Helvetica Neue" w:hAnsi="Arial" w:cs="Arial"/>
        </w:rPr>
      </w:pPr>
      <w:r w:rsidRPr="009E631B">
        <w:rPr>
          <w:rFonts w:ascii="Arial" w:eastAsia="Helvetica Neue" w:hAnsi="Arial" w:cs="Arial"/>
        </w:rPr>
        <w:t>Thank you!</w:t>
      </w:r>
    </w:p>
    <w:p w14:paraId="2BE69482" w14:textId="77777777" w:rsidR="00463EAD" w:rsidRDefault="00E17778">
      <w:pPr>
        <w:ind w:left="851" w:right="990"/>
        <w:rPr>
          <w:rFonts w:ascii="Helvetica Neue" w:eastAsia="Helvetica Neue" w:hAnsi="Helvetica Neue" w:cs="Helvetica Neue"/>
        </w:rPr>
      </w:pPr>
      <w:r>
        <w:br w:type="page"/>
      </w:r>
    </w:p>
    <w:p w14:paraId="47DC001D" w14:textId="77777777" w:rsidR="00463EAD" w:rsidRDefault="00E17778">
      <w:pPr>
        <w:ind w:left="851" w:right="990"/>
        <w:rPr>
          <w:rFonts w:ascii="Helvetica Neue" w:eastAsia="Helvetica Neue" w:hAnsi="Helvetica Neue" w:cs="Helvetica Neue"/>
        </w:rPr>
      </w:pPr>
      <w:r>
        <w:rPr>
          <w:noProof/>
        </w:rPr>
        <w:lastRenderedPageBreak/>
        <mc:AlternateContent>
          <mc:Choice Requires="wps">
            <w:drawing>
              <wp:anchor distT="45720" distB="45720" distL="114300" distR="114300" simplePos="0" relativeHeight="251659264" behindDoc="0" locked="0" layoutInCell="1" hidden="0" allowOverlap="1" wp14:anchorId="5860B695" wp14:editId="11495736">
                <wp:simplePos x="0" y="0"/>
                <wp:positionH relativeFrom="column">
                  <wp:posOffset>419100</wp:posOffset>
                </wp:positionH>
                <wp:positionV relativeFrom="paragraph">
                  <wp:posOffset>-170179</wp:posOffset>
                </wp:positionV>
                <wp:extent cx="4171950" cy="647065"/>
                <wp:effectExtent l="0" t="0" r="0" b="0"/>
                <wp:wrapNone/>
                <wp:docPr id="219" name="Rectangle 219"/>
                <wp:cNvGraphicFramePr/>
                <a:graphic xmlns:a="http://schemas.openxmlformats.org/drawingml/2006/main">
                  <a:graphicData uri="http://schemas.microsoft.com/office/word/2010/wordprocessingShape">
                    <wps:wsp>
                      <wps:cNvSpPr/>
                      <wps:spPr>
                        <a:xfrm>
                          <a:off x="3264788" y="3461230"/>
                          <a:ext cx="4162425" cy="637540"/>
                        </a:xfrm>
                        <a:prstGeom prst="rect">
                          <a:avLst/>
                        </a:prstGeom>
                        <a:solidFill>
                          <a:srgbClr val="FFFFFF"/>
                        </a:solidFill>
                        <a:ln>
                          <a:noFill/>
                        </a:ln>
                      </wps:spPr>
                      <wps:txbx>
                        <w:txbxContent>
                          <w:p w14:paraId="569F0879" w14:textId="33A63278" w:rsidR="00463EAD" w:rsidRDefault="00E17778">
                            <w:pPr>
                              <w:spacing w:after="0" w:line="258" w:lineRule="auto"/>
                              <w:textDirection w:val="btLr"/>
                            </w:pPr>
                            <w:r>
                              <w:rPr>
                                <w:rFonts w:ascii="Arial" w:eastAsia="Arial" w:hAnsi="Arial" w:cs="Arial"/>
                                <w:b/>
                                <w:color w:val="036EB2"/>
                                <w:sz w:val="32"/>
                              </w:rPr>
                              <w:t>Industry Partner of the Year Award</w:t>
                            </w:r>
                            <w:r w:rsidR="003429B7">
                              <w:rPr>
                                <w:rFonts w:ascii="Arial" w:eastAsia="Arial" w:hAnsi="Arial" w:cs="Arial"/>
                                <w:b/>
                                <w:color w:val="036EB2"/>
                                <w:sz w:val="32"/>
                              </w:rPr>
                              <w:t xml:space="preserve"> 2020</w:t>
                            </w:r>
                          </w:p>
                          <w:p w14:paraId="2E14EA04" w14:textId="1EE8C42E" w:rsidR="00463EAD" w:rsidRDefault="003429B7">
                            <w:pPr>
                              <w:spacing w:line="258" w:lineRule="auto"/>
                              <w:textDirection w:val="btLr"/>
                            </w:pPr>
                            <w:r>
                              <w:rPr>
                                <w:rFonts w:ascii="Arial" w:eastAsia="Arial" w:hAnsi="Arial" w:cs="Arial"/>
                                <w:b/>
                                <w:color w:val="036EB2"/>
                                <w:sz w:val="32"/>
                              </w:rPr>
                              <w:t>Nomination</w:t>
                            </w:r>
                            <w:r w:rsidR="00E17778">
                              <w:rPr>
                                <w:rFonts w:ascii="Arial" w:eastAsia="Arial" w:hAnsi="Arial" w:cs="Arial"/>
                                <w:b/>
                                <w:color w:val="036EB2"/>
                                <w:sz w:val="32"/>
                              </w:rPr>
                              <w:t xml:space="preserve"> Form</w:t>
                            </w:r>
                          </w:p>
                        </w:txbxContent>
                      </wps:txbx>
                      <wps:bodyPr spcFirstLastPara="1" wrap="square" lIns="91425" tIns="45700" rIns="91425" bIns="45700" anchor="t" anchorCtr="0">
                        <a:noAutofit/>
                      </wps:bodyPr>
                    </wps:wsp>
                  </a:graphicData>
                </a:graphic>
              </wp:anchor>
            </w:drawing>
          </mc:Choice>
          <mc:Fallback>
            <w:pict>
              <v:rect w14:anchorId="5860B695" id="Rectangle 219" o:spid="_x0000_s1027" style="position:absolute;left:0;text-align:left;margin-left:33pt;margin-top:-13.4pt;width:328.5pt;height:50.95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" stroked="f">
                <v:textbox inset="2.53958mm,1.2694mm,2.53958mm,1.2694mm">
                  <w:txbxContent>
                    <w:p w14:paraId="569F0879" w14:textId="33A63278" w:rsidR="00463EAD" w:rsidRDefault="00E17778">
                      <w:pPr>
                        <w:spacing w:after="0" w:line="258" w:lineRule="auto"/>
                        <w:textDirection w:val="btLr"/>
                      </w:pPr>
                      <w:r>
                        <w:rPr>
                          <w:rFonts w:ascii="Arial" w:eastAsia="Arial" w:hAnsi="Arial" w:cs="Arial"/>
                          <w:b/>
                          <w:color w:val="036EB2"/>
                          <w:sz w:val="32"/>
                        </w:rPr>
                        <w:t>Industry Partner of the Year Award</w:t>
                      </w:r>
                      <w:r w:rsidR="003429B7">
                        <w:rPr>
                          <w:rFonts w:ascii="Arial" w:eastAsia="Arial" w:hAnsi="Arial" w:cs="Arial"/>
                          <w:b/>
                          <w:color w:val="036EB2"/>
                          <w:sz w:val="32"/>
                        </w:rPr>
                        <w:t xml:space="preserve"> 2020</w:t>
                      </w:r>
                    </w:p>
                    <w:p w14:paraId="2E14EA04" w14:textId="1EE8C42E" w:rsidR="00463EAD" w:rsidRDefault="003429B7">
                      <w:pPr>
                        <w:spacing w:line="258" w:lineRule="auto"/>
                        <w:textDirection w:val="btLr"/>
                      </w:pPr>
                      <w:r>
                        <w:rPr>
                          <w:rFonts w:ascii="Arial" w:eastAsia="Arial" w:hAnsi="Arial" w:cs="Arial"/>
                          <w:b/>
                          <w:color w:val="036EB2"/>
                          <w:sz w:val="32"/>
                        </w:rPr>
                        <w:t>Nomination</w:t>
                      </w:r>
                      <w:r w:rsidR="00E17778">
                        <w:rPr>
                          <w:rFonts w:ascii="Arial" w:eastAsia="Arial" w:hAnsi="Arial" w:cs="Arial"/>
                          <w:b/>
                          <w:color w:val="036EB2"/>
                          <w:sz w:val="32"/>
                        </w:rPr>
                        <w:t xml:space="preserve"> Form</w:t>
                      </w:r>
                    </w:p>
                  </w:txbxContent>
                </v:textbox>
              </v:rect>
            </w:pict>
          </mc:Fallback>
        </mc:AlternateContent>
      </w:r>
    </w:p>
    <w:p w14:paraId="5DFD3DE9" w14:textId="77777777" w:rsidR="00463EAD" w:rsidRDefault="00463EAD">
      <w:pPr>
        <w:ind w:left="851" w:right="990"/>
        <w:rPr>
          <w:rFonts w:ascii="Helvetica Neue" w:eastAsia="Helvetica Neue" w:hAnsi="Helvetica Neue" w:cs="Helvetica Neue"/>
        </w:rPr>
      </w:pPr>
    </w:p>
    <w:tbl>
      <w:tblPr>
        <w:tblStyle w:val="a"/>
        <w:tblW w:w="9072" w:type="dxa"/>
        <w:tblInd w:w="709" w:type="dxa"/>
        <w:tblLayout w:type="fixed"/>
        <w:tblLook w:val="0000" w:firstRow="0" w:lastRow="0" w:firstColumn="0" w:lastColumn="0" w:noHBand="0" w:noVBand="0"/>
      </w:tblPr>
      <w:tblGrid>
        <w:gridCol w:w="2693"/>
        <w:gridCol w:w="2552"/>
        <w:gridCol w:w="3827"/>
      </w:tblGrid>
      <w:tr w:rsidR="009E631B" w14:paraId="2C84A566" w14:textId="77777777">
        <w:trPr>
          <w:trHeight w:val="560"/>
        </w:trPr>
        <w:tc>
          <w:tcPr>
            <w:tcW w:w="2693" w:type="dxa"/>
            <w:vAlign w:val="center"/>
          </w:tcPr>
          <w:p w14:paraId="3AA445A2" w14:textId="65EB3C7C" w:rsidR="009E631B" w:rsidRDefault="009E631B">
            <w:pPr>
              <w:spacing w:after="120"/>
              <w:ind w:left="176" w:right="-108"/>
              <w:rPr>
                <w:rFonts w:ascii="Arial" w:eastAsia="Arial" w:hAnsi="Arial" w:cs="Arial"/>
                <w:b/>
              </w:rPr>
            </w:pPr>
            <w:r>
              <w:rPr>
                <w:rFonts w:ascii="Arial" w:eastAsia="Arial" w:hAnsi="Arial" w:cs="Arial"/>
                <w:b/>
              </w:rPr>
              <w:t>Your Name:</w:t>
            </w:r>
          </w:p>
        </w:tc>
        <w:tc>
          <w:tcPr>
            <w:tcW w:w="2552" w:type="dxa"/>
            <w:tcBorders>
              <w:bottom w:val="single" w:sz="4" w:space="0" w:color="000000"/>
            </w:tcBorders>
            <w:vAlign w:val="center"/>
          </w:tcPr>
          <w:p w14:paraId="4B10361C" w14:textId="77777777" w:rsidR="009E631B" w:rsidRDefault="009E631B">
            <w:pPr>
              <w:spacing w:after="120"/>
              <w:ind w:left="851" w:right="990"/>
              <w:rPr>
                <w:rFonts w:ascii="Arial" w:eastAsia="Arial" w:hAnsi="Arial" w:cs="Arial"/>
                <w:b/>
              </w:rPr>
            </w:pPr>
          </w:p>
        </w:tc>
        <w:tc>
          <w:tcPr>
            <w:tcW w:w="3827" w:type="dxa"/>
            <w:tcBorders>
              <w:bottom w:val="single" w:sz="4" w:space="0" w:color="000000"/>
            </w:tcBorders>
            <w:vAlign w:val="center"/>
          </w:tcPr>
          <w:p w14:paraId="47F8BD58" w14:textId="77777777" w:rsidR="009E631B" w:rsidRDefault="009E631B">
            <w:pPr>
              <w:spacing w:after="120"/>
              <w:ind w:left="851" w:right="990"/>
              <w:rPr>
                <w:rFonts w:ascii="Arial" w:eastAsia="Arial" w:hAnsi="Arial" w:cs="Arial"/>
                <w:b/>
              </w:rPr>
            </w:pPr>
          </w:p>
        </w:tc>
      </w:tr>
      <w:tr w:rsidR="00463EAD" w14:paraId="34109DE6" w14:textId="77777777">
        <w:trPr>
          <w:trHeight w:val="560"/>
        </w:trPr>
        <w:tc>
          <w:tcPr>
            <w:tcW w:w="2693" w:type="dxa"/>
            <w:vAlign w:val="center"/>
          </w:tcPr>
          <w:p w14:paraId="573D0AA1" w14:textId="552ADE1B" w:rsidR="00463EAD" w:rsidRDefault="009E631B">
            <w:pPr>
              <w:spacing w:after="120"/>
              <w:ind w:left="176" w:right="-108"/>
              <w:rPr>
                <w:rFonts w:ascii="Arial" w:eastAsia="Arial" w:hAnsi="Arial" w:cs="Arial"/>
                <w:b/>
              </w:rPr>
            </w:pPr>
            <w:r>
              <w:rPr>
                <w:rFonts w:ascii="Arial" w:eastAsia="Arial" w:hAnsi="Arial" w:cs="Arial"/>
                <w:b/>
              </w:rPr>
              <w:t>PSA Chapter:</w:t>
            </w:r>
          </w:p>
        </w:tc>
        <w:tc>
          <w:tcPr>
            <w:tcW w:w="2552" w:type="dxa"/>
            <w:tcBorders>
              <w:bottom w:val="single" w:sz="4" w:space="0" w:color="000000"/>
            </w:tcBorders>
            <w:vAlign w:val="center"/>
          </w:tcPr>
          <w:p w14:paraId="5BCDAD69" w14:textId="77777777" w:rsidR="00463EAD" w:rsidRDefault="00463EAD">
            <w:pPr>
              <w:spacing w:after="120"/>
              <w:ind w:left="851" w:right="990"/>
              <w:rPr>
                <w:rFonts w:ascii="Arial" w:eastAsia="Arial" w:hAnsi="Arial" w:cs="Arial"/>
                <w:b/>
              </w:rPr>
            </w:pPr>
          </w:p>
        </w:tc>
        <w:tc>
          <w:tcPr>
            <w:tcW w:w="3827" w:type="dxa"/>
            <w:tcBorders>
              <w:bottom w:val="single" w:sz="4" w:space="0" w:color="000000"/>
            </w:tcBorders>
            <w:vAlign w:val="center"/>
          </w:tcPr>
          <w:p w14:paraId="7C8276B3" w14:textId="77777777" w:rsidR="00463EAD" w:rsidRDefault="00463EAD">
            <w:pPr>
              <w:spacing w:after="120"/>
              <w:ind w:left="851" w:right="990"/>
              <w:rPr>
                <w:rFonts w:ascii="Arial" w:eastAsia="Arial" w:hAnsi="Arial" w:cs="Arial"/>
                <w:b/>
              </w:rPr>
            </w:pPr>
          </w:p>
        </w:tc>
      </w:tr>
      <w:tr w:rsidR="00463EAD" w14:paraId="7B56FFDD" w14:textId="77777777">
        <w:trPr>
          <w:trHeight w:val="560"/>
        </w:trPr>
        <w:tc>
          <w:tcPr>
            <w:tcW w:w="2693" w:type="dxa"/>
            <w:vAlign w:val="center"/>
          </w:tcPr>
          <w:p w14:paraId="4312ABC3" w14:textId="235F7AA8" w:rsidR="00463EAD" w:rsidRDefault="009E631B">
            <w:pPr>
              <w:spacing w:after="120"/>
              <w:ind w:left="176" w:right="-108"/>
              <w:rPr>
                <w:rFonts w:ascii="Arial" w:eastAsia="Arial" w:hAnsi="Arial" w:cs="Arial"/>
                <w:b/>
              </w:rPr>
            </w:pPr>
            <w:r>
              <w:rPr>
                <w:rFonts w:ascii="Arial" w:eastAsia="Arial" w:hAnsi="Arial" w:cs="Arial"/>
                <w:b/>
              </w:rPr>
              <w:t>Nominated Industry Partner –</w:t>
            </w:r>
          </w:p>
          <w:p w14:paraId="7C86578B" w14:textId="40609B19" w:rsidR="009E631B" w:rsidRDefault="009E631B" w:rsidP="009E631B">
            <w:pPr>
              <w:spacing w:after="120"/>
              <w:ind w:left="176" w:right="-108"/>
              <w:rPr>
                <w:rFonts w:ascii="Arial" w:eastAsia="Arial" w:hAnsi="Arial" w:cs="Arial"/>
                <w:b/>
              </w:rPr>
            </w:pPr>
            <w:r>
              <w:rPr>
                <w:rFonts w:ascii="Arial" w:eastAsia="Arial" w:hAnsi="Arial" w:cs="Arial"/>
                <w:b/>
              </w:rPr>
              <w:t>Name:</w:t>
            </w:r>
          </w:p>
        </w:tc>
        <w:tc>
          <w:tcPr>
            <w:tcW w:w="2552" w:type="dxa"/>
            <w:tcBorders>
              <w:bottom w:val="single" w:sz="4" w:space="0" w:color="000000"/>
            </w:tcBorders>
            <w:vAlign w:val="center"/>
          </w:tcPr>
          <w:p w14:paraId="48D96B47" w14:textId="77777777" w:rsidR="00463EAD" w:rsidRDefault="00463EAD">
            <w:pPr>
              <w:spacing w:after="120"/>
              <w:ind w:left="851" w:right="990"/>
              <w:rPr>
                <w:rFonts w:ascii="Arial" w:eastAsia="Arial" w:hAnsi="Arial" w:cs="Arial"/>
                <w:b/>
              </w:rPr>
            </w:pPr>
          </w:p>
        </w:tc>
        <w:tc>
          <w:tcPr>
            <w:tcW w:w="3827" w:type="dxa"/>
            <w:tcBorders>
              <w:bottom w:val="single" w:sz="4" w:space="0" w:color="000000"/>
            </w:tcBorders>
            <w:vAlign w:val="center"/>
          </w:tcPr>
          <w:p w14:paraId="57F55F54" w14:textId="77777777" w:rsidR="00463EAD" w:rsidRDefault="00463EAD">
            <w:pPr>
              <w:spacing w:after="120"/>
              <w:ind w:left="851" w:right="990"/>
              <w:rPr>
                <w:rFonts w:ascii="Arial" w:eastAsia="Arial" w:hAnsi="Arial" w:cs="Arial"/>
                <w:b/>
              </w:rPr>
            </w:pPr>
          </w:p>
        </w:tc>
      </w:tr>
      <w:tr w:rsidR="009E631B" w14:paraId="5D9E133A" w14:textId="77777777">
        <w:trPr>
          <w:trHeight w:val="560"/>
        </w:trPr>
        <w:tc>
          <w:tcPr>
            <w:tcW w:w="2693" w:type="dxa"/>
            <w:vAlign w:val="center"/>
          </w:tcPr>
          <w:p w14:paraId="0A45ECA5" w14:textId="426539A1" w:rsidR="009E631B" w:rsidRDefault="009E631B">
            <w:pPr>
              <w:spacing w:after="120"/>
              <w:ind w:left="176" w:right="220"/>
              <w:rPr>
                <w:rFonts w:ascii="Arial" w:eastAsia="Arial" w:hAnsi="Arial" w:cs="Arial"/>
                <w:b/>
              </w:rPr>
            </w:pPr>
            <w:r>
              <w:rPr>
                <w:rFonts w:ascii="Arial" w:eastAsia="Arial" w:hAnsi="Arial" w:cs="Arial"/>
                <w:b/>
              </w:rPr>
              <w:t>Business Name:</w:t>
            </w:r>
          </w:p>
        </w:tc>
        <w:tc>
          <w:tcPr>
            <w:tcW w:w="2552" w:type="dxa"/>
            <w:tcBorders>
              <w:top w:val="single" w:sz="4" w:space="0" w:color="000000"/>
              <w:bottom w:val="single" w:sz="4" w:space="0" w:color="000000"/>
            </w:tcBorders>
            <w:vAlign w:val="center"/>
          </w:tcPr>
          <w:p w14:paraId="37942512" w14:textId="77777777" w:rsidR="009E631B" w:rsidRDefault="009E631B">
            <w:pPr>
              <w:spacing w:after="120"/>
              <w:ind w:left="851" w:right="990"/>
              <w:rPr>
                <w:rFonts w:ascii="Arial" w:eastAsia="Arial" w:hAnsi="Arial" w:cs="Arial"/>
                <w:b/>
              </w:rPr>
            </w:pPr>
          </w:p>
        </w:tc>
        <w:tc>
          <w:tcPr>
            <w:tcW w:w="3827" w:type="dxa"/>
            <w:tcBorders>
              <w:top w:val="single" w:sz="4" w:space="0" w:color="000000"/>
              <w:bottom w:val="single" w:sz="4" w:space="0" w:color="000000"/>
            </w:tcBorders>
            <w:vAlign w:val="center"/>
          </w:tcPr>
          <w:p w14:paraId="495F070B" w14:textId="77777777" w:rsidR="009E631B" w:rsidRDefault="009E631B">
            <w:pPr>
              <w:spacing w:after="120"/>
              <w:ind w:left="851" w:right="990"/>
              <w:rPr>
                <w:rFonts w:ascii="Arial" w:eastAsia="Arial" w:hAnsi="Arial" w:cs="Arial"/>
                <w:b/>
              </w:rPr>
            </w:pPr>
          </w:p>
        </w:tc>
      </w:tr>
      <w:tr w:rsidR="00463EAD" w14:paraId="304D8181" w14:textId="77777777">
        <w:trPr>
          <w:trHeight w:val="560"/>
        </w:trPr>
        <w:tc>
          <w:tcPr>
            <w:tcW w:w="2693" w:type="dxa"/>
            <w:vAlign w:val="center"/>
          </w:tcPr>
          <w:p w14:paraId="53A2C622" w14:textId="77777777" w:rsidR="00463EAD" w:rsidRDefault="00E17778">
            <w:pPr>
              <w:spacing w:after="120"/>
              <w:ind w:left="176" w:right="220"/>
              <w:rPr>
                <w:rFonts w:ascii="Arial" w:eastAsia="Arial" w:hAnsi="Arial" w:cs="Arial"/>
                <w:b/>
              </w:rPr>
            </w:pPr>
            <w:r>
              <w:rPr>
                <w:rFonts w:ascii="Arial" w:eastAsia="Arial" w:hAnsi="Arial" w:cs="Arial"/>
                <w:b/>
              </w:rPr>
              <w:t>Mobile/Landline:</w:t>
            </w:r>
          </w:p>
        </w:tc>
        <w:tc>
          <w:tcPr>
            <w:tcW w:w="2552" w:type="dxa"/>
            <w:tcBorders>
              <w:top w:val="single" w:sz="4" w:space="0" w:color="000000"/>
              <w:bottom w:val="single" w:sz="4" w:space="0" w:color="000000"/>
            </w:tcBorders>
            <w:vAlign w:val="center"/>
          </w:tcPr>
          <w:p w14:paraId="2697E224" w14:textId="77777777" w:rsidR="00463EAD" w:rsidRDefault="00463EAD">
            <w:pPr>
              <w:spacing w:after="120"/>
              <w:ind w:left="851" w:right="990"/>
              <w:rPr>
                <w:rFonts w:ascii="Arial" w:eastAsia="Arial" w:hAnsi="Arial" w:cs="Arial"/>
                <w:b/>
              </w:rPr>
            </w:pPr>
          </w:p>
        </w:tc>
        <w:tc>
          <w:tcPr>
            <w:tcW w:w="3827" w:type="dxa"/>
            <w:tcBorders>
              <w:top w:val="single" w:sz="4" w:space="0" w:color="000000"/>
              <w:bottom w:val="single" w:sz="4" w:space="0" w:color="000000"/>
            </w:tcBorders>
            <w:vAlign w:val="center"/>
          </w:tcPr>
          <w:p w14:paraId="2BCB461D" w14:textId="77777777" w:rsidR="00463EAD" w:rsidRDefault="00463EAD">
            <w:pPr>
              <w:spacing w:after="120"/>
              <w:ind w:left="851" w:right="990"/>
              <w:rPr>
                <w:rFonts w:ascii="Arial" w:eastAsia="Arial" w:hAnsi="Arial" w:cs="Arial"/>
                <w:b/>
              </w:rPr>
            </w:pPr>
          </w:p>
        </w:tc>
      </w:tr>
      <w:tr w:rsidR="00463EAD" w14:paraId="5C60410C" w14:textId="77777777">
        <w:trPr>
          <w:trHeight w:val="560"/>
        </w:trPr>
        <w:tc>
          <w:tcPr>
            <w:tcW w:w="2693" w:type="dxa"/>
            <w:vAlign w:val="center"/>
          </w:tcPr>
          <w:p w14:paraId="286E09D5" w14:textId="77777777" w:rsidR="00463EAD" w:rsidRDefault="00E17778">
            <w:pPr>
              <w:spacing w:after="120"/>
              <w:ind w:left="176" w:right="220"/>
              <w:rPr>
                <w:rFonts w:ascii="Arial" w:eastAsia="Arial" w:hAnsi="Arial" w:cs="Arial"/>
                <w:b/>
              </w:rPr>
            </w:pPr>
            <w:r>
              <w:rPr>
                <w:rFonts w:ascii="Arial" w:eastAsia="Arial" w:hAnsi="Arial" w:cs="Arial"/>
                <w:b/>
              </w:rPr>
              <w:t>Email:</w:t>
            </w:r>
          </w:p>
        </w:tc>
        <w:tc>
          <w:tcPr>
            <w:tcW w:w="2552" w:type="dxa"/>
            <w:tcBorders>
              <w:top w:val="single" w:sz="4" w:space="0" w:color="000000"/>
              <w:bottom w:val="single" w:sz="4" w:space="0" w:color="000000"/>
            </w:tcBorders>
            <w:vAlign w:val="center"/>
          </w:tcPr>
          <w:p w14:paraId="207BED4C" w14:textId="77777777" w:rsidR="00463EAD" w:rsidRDefault="00463EAD">
            <w:pPr>
              <w:spacing w:after="120"/>
              <w:ind w:left="851" w:right="990"/>
              <w:rPr>
                <w:rFonts w:ascii="Arial" w:eastAsia="Arial" w:hAnsi="Arial" w:cs="Arial"/>
                <w:b/>
              </w:rPr>
            </w:pPr>
          </w:p>
        </w:tc>
        <w:tc>
          <w:tcPr>
            <w:tcW w:w="3827" w:type="dxa"/>
            <w:tcBorders>
              <w:top w:val="single" w:sz="4" w:space="0" w:color="000000"/>
              <w:bottom w:val="single" w:sz="4" w:space="0" w:color="000000"/>
            </w:tcBorders>
            <w:vAlign w:val="center"/>
          </w:tcPr>
          <w:p w14:paraId="4D4B49EF" w14:textId="77777777" w:rsidR="00463EAD" w:rsidRDefault="00463EAD">
            <w:pPr>
              <w:spacing w:after="120"/>
              <w:ind w:left="851" w:right="990"/>
              <w:rPr>
                <w:rFonts w:ascii="Arial" w:eastAsia="Arial" w:hAnsi="Arial" w:cs="Arial"/>
                <w:b/>
              </w:rPr>
            </w:pPr>
          </w:p>
        </w:tc>
      </w:tr>
      <w:tr w:rsidR="00463EAD" w14:paraId="7A0EABF6" w14:textId="77777777">
        <w:trPr>
          <w:trHeight w:val="560"/>
        </w:trPr>
        <w:tc>
          <w:tcPr>
            <w:tcW w:w="2693" w:type="dxa"/>
            <w:vAlign w:val="center"/>
          </w:tcPr>
          <w:p w14:paraId="73AC406C" w14:textId="77777777" w:rsidR="00463EAD" w:rsidRDefault="00E17778">
            <w:pPr>
              <w:spacing w:after="120"/>
              <w:ind w:left="176" w:right="220"/>
              <w:rPr>
                <w:rFonts w:ascii="Arial" w:eastAsia="Arial" w:hAnsi="Arial" w:cs="Arial"/>
                <w:b/>
              </w:rPr>
            </w:pPr>
            <w:r>
              <w:rPr>
                <w:rFonts w:ascii="Arial" w:eastAsia="Arial" w:hAnsi="Arial" w:cs="Arial"/>
                <w:b/>
              </w:rPr>
              <w:t>Website:</w:t>
            </w:r>
          </w:p>
        </w:tc>
        <w:tc>
          <w:tcPr>
            <w:tcW w:w="2552" w:type="dxa"/>
            <w:tcBorders>
              <w:top w:val="single" w:sz="4" w:space="0" w:color="000000"/>
              <w:bottom w:val="single" w:sz="4" w:space="0" w:color="000000"/>
            </w:tcBorders>
            <w:vAlign w:val="center"/>
          </w:tcPr>
          <w:p w14:paraId="323071FC" w14:textId="77777777" w:rsidR="00463EAD" w:rsidRDefault="00463EAD">
            <w:pPr>
              <w:spacing w:after="120"/>
              <w:ind w:left="851" w:right="990"/>
              <w:rPr>
                <w:rFonts w:ascii="Arial" w:eastAsia="Arial" w:hAnsi="Arial" w:cs="Arial"/>
                <w:b/>
              </w:rPr>
            </w:pPr>
          </w:p>
        </w:tc>
        <w:tc>
          <w:tcPr>
            <w:tcW w:w="3827" w:type="dxa"/>
            <w:tcBorders>
              <w:top w:val="single" w:sz="4" w:space="0" w:color="000000"/>
              <w:bottom w:val="single" w:sz="4" w:space="0" w:color="000000"/>
            </w:tcBorders>
            <w:vAlign w:val="center"/>
          </w:tcPr>
          <w:p w14:paraId="0791A90A" w14:textId="77777777" w:rsidR="00463EAD" w:rsidRDefault="00463EAD">
            <w:pPr>
              <w:spacing w:after="120"/>
              <w:ind w:left="851" w:right="990"/>
              <w:rPr>
                <w:rFonts w:ascii="Arial" w:eastAsia="Arial" w:hAnsi="Arial" w:cs="Arial"/>
                <w:b/>
              </w:rPr>
            </w:pPr>
          </w:p>
        </w:tc>
      </w:tr>
    </w:tbl>
    <w:p w14:paraId="1FE7F993" w14:textId="77777777" w:rsidR="00463EAD" w:rsidRDefault="00463EAD">
      <w:pPr>
        <w:spacing w:after="240"/>
        <w:ind w:left="851" w:right="990"/>
        <w:rPr>
          <w:rFonts w:ascii="Arial" w:eastAsia="Arial" w:hAnsi="Arial" w:cs="Arial"/>
        </w:rPr>
      </w:pPr>
    </w:p>
    <w:p w14:paraId="215E43F6" w14:textId="3E670949" w:rsidR="00463EAD" w:rsidRDefault="00E17778">
      <w:pPr>
        <w:pBdr>
          <w:bottom w:val="single" w:sz="4" w:space="1" w:color="000000"/>
        </w:pBdr>
        <w:spacing w:after="120"/>
        <w:ind w:left="851" w:right="990"/>
        <w:rPr>
          <w:rFonts w:ascii="Arial" w:eastAsia="Arial" w:hAnsi="Arial" w:cs="Arial"/>
          <w:b/>
        </w:rPr>
      </w:pPr>
      <w:r>
        <w:rPr>
          <w:rFonts w:ascii="Arial" w:eastAsia="Arial" w:hAnsi="Arial" w:cs="Arial"/>
          <w:b/>
        </w:rPr>
        <w:t xml:space="preserve">LONGEVITY – How long </w:t>
      </w:r>
      <w:r w:rsidR="003429B7">
        <w:rPr>
          <w:rFonts w:ascii="Arial" w:eastAsia="Arial" w:hAnsi="Arial" w:cs="Arial"/>
          <w:b/>
        </w:rPr>
        <w:t>has the nominee</w:t>
      </w:r>
      <w:r>
        <w:rPr>
          <w:rFonts w:ascii="Arial" w:eastAsia="Arial" w:hAnsi="Arial" w:cs="Arial"/>
          <w:b/>
        </w:rPr>
        <w:t xml:space="preserve"> been </w:t>
      </w:r>
      <w:r w:rsidR="003429B7">
        <w:rPr>
          <w:rFonts w:ascii="Arial" w:eastAsia="Arial" w:hAnsi="Arial" w:cs="Arial"/>
          <w:b/>
        </w:rPr>
        <w:t>professionally engaged</w:t>
      </w:r>
      <w:r>
        <w:rPr>
          <w:rFonts w:ascii="Arial" w:eastAsia="Arial" w:hAnsi="Arial" w:cs="Arial"/>
          <w:b/>
        </w:rPr>
        <w:t xml:space="preserve"> in the speaking/conference industry?</w:t>
      </w:r>
      <w:r w:rsidR="003429B7">
        <w:rPr>
          <w:rFonts w:ascii="Arial" w:eastAsia="Arial" w:hAnsi="Arial" w:cs="Arial"/>
          <w:b/>
        </w:rPr>
        <w:t xml:space="preserve">  How long have they been in their current role?</w:t>
      </w:r>
    </w:p>
    <w:p w14:paraId="3861F9C0" w14:textId="77777777" w:rsidR="00463EAD" w:rsidRDefault="00463EAD">
      <w:pPr>
        <w:spacing w:after="120"/>
        <w:ind w:left="851" w:right="990"/>
        <w:rPr>
          <w:rFonts w:ascii="Arial" w:eastAsia="Arial" w:hAnsi="Arial" w:cs="Arial"/>
        </w:rPr>
      </w:pPr>
    </w:p>
    <w:p w14:paraId="21B71C3C" w14:textId="77777777" w:rsidR="00463EAD" w:rsidRDefault="00463EAD">
      <w:pPr>
        <w:spacing w:after="120"/>
        <w:ind w:left="851" w:right="990"/>
        <w:rPr>
          <w:rFonts w:ascii="Arial" w:eastAsia="Arial" w:hAnsi="Arial" w:cs="Arial"/>
        </w:rPr>
      </w:pPr>
    </w:p>
    <w:p w14:paraId="08C2E957" w14:textId="77777777" w:rsidR="00463EAD" w:rsidRDefault="00463EAD">
      <w:pPr>
        <w:spacing w:after="120"/>
        <w:ind w:left="851" w:right="990"/>
        <w:rPr>
          <w:rFonts w:ascii="Arial" w:eastAsia="Arial" w:hAnsi="Arial" w:cs="Arial"/>
        </w:rPr>
      </w:pPr>
    </w:p>
    <w:p w14:paraId="387E6348" w14:textId="4860CA6D" w:rsidR="00463EAD" w:rsidRDefault="00E17778">
      <w:pPr>
        <w:pBdr>
          <w:bottom w:val="single" w:sz="4" w:space="1" w:color="000000"/>
        </w:pBdr>
        <w:spacing w:after="120"/>
        <w:ind w:left="851" w:right="990"/>
        <w:rPr>
          <w:rFonts w:ascii="Arial" w:eastAsia="Arial" w:hAnsi="Arial" w:cs="Arial"/>
          <w:b/>
        </w:rPr>
      </w:pPr>
      <w:r>
        <w:rPr>
          <w:rFonts w:ascii="Arial" w:eastAsia="Arial" w:hAnsi="Arial" w:cs="Arial"/>
          <w:b/>
        </w:rPr>
        <w:t xml:space="preserve">COLLABORATION – </w:t>
      </w:r>
      <w:r w:rsidR="003429B7">
        <w:rPr>
          <w:rFonts w:ascii="Arial" w:eastAsia="Arial" w:hAnsi="Arial" w:cs="Arial"/>
          <w:b/>
        </w:rPr>
        <w:t>How have they</w:t>
      </w:r>
      <w:r>
        <w:rPr>
          <w:rFonts w:ascii="Arial" w:eastAsia="Arial" w:hAnsi="Arial" w:cs="Arial"/>
          <w:b/>
        </w:rPr>
        <w:t xml:space="preserve"> actively and practically partnered with professional speakers for the good of the industry? </w:t>
      </w:r>
      <w:r w:rsidR="003429B7">
        <w:rPr>
          <w:rFonts w:ascii="Arial" w:eastAsia="Arial" w:hAnsi="Arial" w:cs="Arial"/>
          <w:b/>
        </w:rPr>
        <w:t xml:space="preserve"> How do they demonstrate their collaborative commitment?</w:t>
      </w:r>
    </w:p>
    <w:p w14:paraId="63B38F3B" w14:textId="77777777" w:rsidR="00463EAD" w:rsidRDefault="00463EAD">
      <w:pPr>
        <w:spacing w:after="120"/>
        <w:ind w:left="851" w:right="990"/>
        <w:rPr>
          <w:rFonts w:ascii="Arial" w:eastAsia="Arial" w:hAnsi="Arial" w:cs="Arial"/>
          <w:b/>
        </w:rPr>
      </w:pPr>
    </w:p>
    <w:p w14:paraId="7A8AAE9C" w14:textId="77777777" w:rsidR="00463EAD" w:rsidRDefault="00463EAD">
      <w:pPr>
        <w:spacing w:after="120"/>
        <w:ind w:left="851" w:right="990"/>
        <w:rPr>
          <w:rFonts w:ascii="Arial" w:eastAsia="Arial" w:hAnsi="Arial" w:cs="Arial"/>
          <w:b/>
        </w:rPr>
      </w:pPr>
    </w:p>
    <w:p w14:paraId="35599141" w14:textId="77777777" w:rsidR="00463EAD" w:rsidRDefault="00463EAD">
      <w:pPr>
        <w:spacing w:after="120"/>
        <w:ind w:left="851" w:right="990"/>
        <w:rPr>
          <w:rFonts w:ascii="Arial" w:eastAsia="Arial" w:hAnsi="Arial" w:cs="Arial"/>
          <w:b/>
        </w:rPr>
      </w:pPr>
    </w:p>
    <w:p w14:paraId="48264ABF" w14:textId="4F353E64" w:rsidR="00463EAD" w:rsidRDefault="00E17778">
      <w:pPr>
        <w:pBdr>
          <w:bottom w:val="single" w:sz="4" w:space="1" w:color="000000"/>
        </w:pBdr>
        <w:spacing w:after="120"/>
        <w:ind w:left="851" w:right="990"/>
        <w:rPr>
          <w:rFonts w:ascii="Arial" w:eastAsia="Arial" w:hAnsi="Arial" w:cs="Arial"/>
          <w:b/>
        </w:rPr>
      </w:pPr>
      <w:r>
        <w:rPr>
          <w:rFonts w:ascii="Arial" w:eastAsia="Arial" w:hAnsi="Arial" w:cs="Arial"/>
          <w:b/>
        </w:rPr>
        <w:t xml:space="preserve">SERVICE – </w:t>
      </w:r>
      <w:r w:rsidR="003429B7">
        <w:rPr>
          <w:rFonts w:ascii="Arial" w:eastAsia="Arial" w:hAnsi="Arial" w:cs="Arial"/>
          <w:b/>
        </w:rPr>
        <w:t>How have they</w:t>
      </w:r>
      <w:r>
        <w:rPr>
          <w:rFonts w:ascii="Arial" w:eastAsia="Arial" w:hAnsi="Arial" w:cs="Arial"/>
          <w:b/>
        </w:rPr>
        <w:t xml:space="preserve"> actively looked to support and serve the PSA Community at a chapter or national level?</w:t>
      </w:r>
    </w:p>
    <w:p w14:paraId="000E5CF4" w14:textId="77777777" w:rsidR="00463EAD" w:rsidRDefault="00463EAD">
      <w:pPr>
        <w:spacing w:after="120"/>
        <w:ind w:left="851" w:right="990"/>
        <w:rPr>
          <w:rFonts w:ascii="Arial" w:eastAsia="Arial" w:hAnsi="Arial" w:cs="Arial"/>
          <w:b/>
        </w:rPr>
      </w:pPr>
    </w:p>
    <w:p w14:paraId="4210AEC5" w14:textId="77777777" w:rsidR="00463EAD" w:rsidRDefault="00463EAD">
      <w:pPr>
        <w:spacing w:after="120"/>
        <w:ind w:left="851" w:right="990"/>
        <w:rPr>
          <w:rFonts w:ascii="Arial" w:eastAsia="Arial" w:hAnsi="Arial" w:cs="Arial"/>
          <w:b/>
        </w:rPr>
      </w:pPr>
    </w:p>
    <w:p w14:paraId="150D82E7" w14:textId="77777777" w:rsidR="00463EAD" w:rsidRDefault="00463EAD">
      <w:pPr>
        <w:spacing w:after="120"/>
        <w:ind w:left="851" w:right="990"/>
        <w:rPr>
          <w:rFonts w:ascii="Arial" w:eastAsia="Arial" w:hAnsi="Arial" w:cs="Arial"/>
          <w:b/>
        </w:rPr>
      </w:pPr>
    </w:p>
    <w:p w14:paraId="42639609" w14:textId="635BEE99" w:rsidR="00463EAD" w:rsidRDefault="00E17778">
      <w:pPr>
        <w:pBdr>
          <w:bottom w:val="single" w:sz="4" w:space="1" w:color="000000"/>
        </w:pBdr>
        <w:spacing w:after="120"/>
        <w:ind w:left="851" w:right="990"/>
        <w:rPr>
          <w:rFonts w:ascii="Arial" w:eastAsia="Arial" w:hAnsi="Arial" w:cs="Arial"/>
          <w:b/>
        </w:rPr>
      </w:pPr>
      <w:r>
        <w:rPr>
          <w:rFonts w:ascii="Arial" w:eastAsia="Arial" w:hAnsi="Arial" w:cs="Arial"/>
          <w:b/>
        </w:rPr>
        <w:t xml:space="preserve">ETHICS – </w:t>
      </w:r>
      <w:r w:rsidR="003429B7">
        <w:rPr>
          <w:rFonts w:ascii="Arial" w:eastAsia="Arial" w:hAnsi="Arial" w:cs="Arial"/>
          <w:b/>
        </w:rPr>
        <w:t xml:space="preserve">What behaviours or examples can you provide of their commitment to ethical business principles?  </w:t>
      </w:r>
      <w:r>
        <w:rPr>
          <w:rFonts w:ascii="Arial" w:eastAsia="Arial" w:hAnsi="Arial" w:cs="Arial"/>
          <w:b/>
        </w:rPr>
        <w:t>What steps have</w:t>
      </w:r>
      <w:r w:rsidR="003429B7">
        <w:rPr>
          <w:rFonts w:ascii="Arial" w:eastAsia="Arial" w:hAnsi="Arial" w:cs="Arial"/>
          <w:b/>
        </w:rPr>
        <w:t xml:space="preserve"> they</w:t>
      </w:r>
      <w:r>
        <w:rPr>
          <w:rFonts w:ascii="Arial" w:eastAsia="Arial" w:hAnsi="Arial" w:cs="Arial"/>
          <w:b/>
        </w:rPr>
        <w:t xml:space="preserve"> </w:t>
      </w:r>
      <w:r w:rsidR="003429B7">
        <w:rPr>
          <w:rFonts w:ascii="Arial" w:eastAsia="Arial" w:hAnsi="Arial" w:cs="Arial"/>
          <w:b/>
        </w:rPr>
        <w:t>demonstrated</w:t>
      </w:r>
      <w:r>
        <w:rPr>
          <w:rFonts w:ascii="Arial" w:eastAsia="Arial" w:hAnsi="Arial" w:cs="Arial"/>
          <w:b/>
        </w:rPr>
        <w:t xml:space="preserve"> to uphold, encourage and model PSA’s code of professional conduct (see attached)?</w:t>
      </w:r>
    </w:p>
    <w:p w14:paraId="017FA101" w14:textId="77777777" w:rsidR="00463EAD" w:rsidRDefault="00463EAD">
      <w:pPr>
        <w:spacing w:after="120"/>
        <w:ind w:left="851" w:right="990"/>
        <w:rPr>
          <w:rFonts w:ascii="Arial" w:eastAsia="Arial" w:hAnsi="Arial" w:cs="Arial"/>
          <w:b/>
        </w:rPr>
      </w:pPr>
    </w:p>
    <w:p w14:paraId="3A79BDBF" w14:textId="77777777" w:rsidR="009E631B" w:rsidRDefault="009E631B" w:rsidP="009E631B">
      <w:pPr>
        <w:spacing w:after="120"/>
        <w:ind w:left="851" w:right="990"/>
        <w:rPr>
          <w:rFonts w:ascii="Arial" w:eastAsia="Arial" w:hAnsi="Arial" w:cs="Arial"/>
          <w:b/>
        </w:rPr>
      </w:pPr>
    </w:p>
    <w:p w14:paraId="6B711A0E" w14:textId="5104766C" w:rsidR="009E631B" w:rsidRDefault="009E631B" w:rsidP="009E631B">
      <w:pPr>
        <w:spacing w:after="120"/>
        <w:ind w:left="851" w:right="990"/>
        <w:rPr>
          <w:rFonts w:ascii="Arial" w:eastAsia="Arial" w:hAnsi="Arial" w:cs="Arial"/>
          <w:b/>
        </w:rPr>
      </w:pPr>
    </w:p>
    <w:p w14:paraId="452DF906" w14:textId="77777777" w:rsidR="009E631B" w:rsidRDefault="009E631B" w:rsidP="009E631B">
      <w:pPr>
        <w:spacing w:after="240"/>
        <w:ind w:left="851"/>
        <w:rPr>
          <w:rFonts w:ascii="Arial" w:hAnsi="Arial" w:cs="Arial"/>
          <w:sz w:val="20"/>
          <w:szCs w:val="20"/>
        </w:rPr>
      </w:pPr>
      <w:r w:rsidRPr="002E0807">
        <w:rPr>
          <w:rFonts w:ascii="Arial" w:eastAsia="Times New Roman" w:hAnsi="Arial" w:cs="Arial"/>
          <w:sz w:val="20"/>
          <w:szCs w:val="20"/>
        </w:rPr>
        <w:t xml:space="preserve">Please submit application to the </w:t>
      </w:r>
      <w:r w:rsidRPr="002E0807">
        <w:rPr>
          <w:rFonts w:ascii="Arial" w:eastAsia="Times New Roman" w:hAnsi="Arial" w:cs="Arial"/>
          <w:sz w:val="20"/>
          <w:szCs w:val="20"/>
          <w:lang w:eastAsia="en-AU"/>
        </w:rPr>
        <w:t>Secretariat </w:t>
      </w:r>
      <w:hyperlink r:id="rId8" w:history="1">
        <w:r w:rsidRPr="002E0807">
          <w:rPr>
            <w:rFonts w:ascii="Arial" w:eastAsia="Times New Roman" w:hAnsi="Arial" w:cs="Arial"/>
            <w:color w:val="0A6EB4"/>
            <w:sz w:val="20"/>
            <w:szCs w:val="20"/>
            <w:bdr w:val="none" w:sz="0" w:space="0" w:color="auto" w:frame="1"/>
            <w:lang w:eastAsia="en-AU"/>
          </w:rPr>
          <w:t>admin@professionalspeakers.org.au</w:t>
        </w:r>
      </w:hyperlink>
      <w:r w:rsidRPr="002E0807">
        <w:rPr>
          <w:rFonts w:ascii="Arial" w:eastAsia="Times New Roman" w:hAnsi="Arial" w:cs="Arial"/>
          <w:color w:val="293B4A"/>
          <w:sz w:val="20"/>
          <w:szCs w:val="20"/>
          <w:lang w:eastAsia="en-AU"/>
        </w:rPr>
        <w:t> </w:t>
      </w:r>
      <w:r w:rsidRPr="002E0807">
        <w:rPr>
          <w:rFonts w:ascii="Arial" w:eastAsia="Times New Roman" w:hAnsi="Arial" w:cs="Arial"/>
          <w:sz w:val="20"/>
          <w:szCs w:val="20"/>
          <w:lang w:eastAsia="en-AU"/>
        </w:rPr>
        <w:t xml:space="preserve">by </w:t>
      </w:r>
      <w:r w:rsidRPr="002E0807">
        <w:rPr>
          <w:rFonts w:ascii="Arial" w:eastAsia="Times New Roman" w:hAnsi="Arial" w:cs="Arial"/>
          <w:sz w:val="20"/>
          <w:szCs w:val="20"/>
        </w:rPr>
        <w:t>Mon</w:t>
      </w:r>
      <w:r w:rsidRPr="002E0807">
        <w:rPr>
          <w:rFonts w:ascii="Arial" w:eastAsia="Times New Roman" w:hAnsi="Arial" w:cs="Arial"/>
          <w:sz w:val="20"/>
          <w:szCs w:val="20"/>
          <w:lang w:eastAsia="en-AU"/>
        </w:rPr>
        <w:t xml:space="preserve">day </w:t>
      </w:r>
      <w:r>
        <w:rPr>
          <w:rFonts w:ascii="Arial" w:eastAsia="Times New Roman" w:hAnsi="Arial" w:cs="Arial"/>
          <w:sz w:val="20"/>
          <w:szCs w:val="20"/>
        </w:rPr>
        <w:t>13</w:t>
      </w:r>
      <w:r w:rsidRPr="002E0807">
        <w:rPr>
          <w:rFonts w:ascii="Arial" w:eastAsia="Times New Roman" w:hAnsi="Arial" w:cs="Arial"/>
          <w:sz w:val="20"/>
          <w:szCs w:val="20"/>
        </w:rPr>
        <w:t xml:space="preserve"> January</w:t>
      </w:r>
      <w:r w:rsidRPr="002E0807">
        <w:rPr>
          <w:rFonts w:ascii="Arial" w:eastAsia="Times New Roman" w:hAnsi="Arial" w:cs="Arial"/>
          <w:sz w:val="20"/>
          <w:szCs w:val="20"/>
          <w:lang w:eastAsia="en-AU"/>
        </w:rPr>
        <w:t xml:space="preserve"> 20</w:t>
      </w:r>
      <w:r w:rsidRPr="002E0807">
        <w:rPr>
          <w:rFonts w:ascii="Arial" w:eastAsia="Times New Roman" w:hAnsi="Arial" w:cs="Arial"/>
          <w:sz w:val="20"/>
          <w:szCs w:val="20"/>
        </w:rPr>
        <w:t>20</w:t>
      </w:r>
    </w:p>
    <w:p w14:paraId="5B99595E" w14:textId="1E6288FC" w:rsidR="00463EAD" w:rsidRPr="009E631B" w:rsidRDefault="003429B7" w:rsidP="009E631B">
      <w:pPr>
        <w:spacing w:after="240"/>
        <w:ind w:left="851"/>
        <w:rPr>
          <w:rFonts w:ascii="Arial" w:hAnsi="Arial" w:cs="Arial"/>
          <w:sz w:val="20"/>
          <w:szCs w:val="20"/>
        </w:rPr>
      </w:pPr>
      <w:r w:rsidRPr="009E631B">
        <w:rPr>
          <w:rFonts w:ascii="Arial" w:hAnsi="Arial" w:cs="Arial"/>
        </w:rPr>
        <w:t>Thank you!</w:t>
      </w:r>
      <w:r w:rsidR="00E17778" w:rsidRPr="009E631B">
        <w:rPr>
          <w:rFonts w:ascii="Arial" w:hAnsi="Arial" w:cs="Arial"/>
        </w:rPr>
        <w:br w:type="page"/>
      </w:r>
    </w:p>
    <w:p w14:paraId="2506410E" w14:textId="77777777" w:rsidR="00463EAD" w:rsidRDefault="00E17778">
      <w:pPr>
        <w:spacing w:after="225"/>
        <w:ind w:left="851"/>
        <w:rPr>
          <w:rFonts w:ascii="Arial" w:eastAsia="Arial" w:hAnsi="Arial" w:cs="Arial"/>
          <w:b/>
          <w:color w:val="036EB2"/>
          <w:sz w:val="32"/>
          <w:szCs w:val="32"/>
        </w:rPr>
      </w:pPr>
      <w:r>
        <w:rPr>
          <w:rFonts w:ascii="Arial" w:eastAsia="Arial" w:hAnsi="Arial" w:cs="Arial"/>
          <w:b/>
          <w:color w:val="036EB2"/>
          <w:sz w:val="32"/>
          <w:szCs w:val="32"/>
        </w:rPr>
        <w:lastRenderedPageBreak/>
        <w:t>PSA CODE OF PROFESSIONAL CONDUCT</w:t>
      </w:r>
    </w:p>
    <w:p w14:paraId="7BFA8668" w14:textId="77777777" w:rsidR="00463EAD" w:rsidRDefault="00E17778">
      <w:pPr>
        <w:spacing w:after="225" w:line="240" w:lineRule="auto"/>
        <w:ind w:left="851"/>
        <w:rPr>
          <w:rFonts w:ascii="Arial" w:eastAsia="Arial" w:hAnsi="Arial" w:cs="Arial"/>
          <w:color w:val="333333"/>
          <w:sz w:val="20"/>
          <w:szCs w:val="20"/>
        </w:rPr>
      </w:pPr>
      <w:r>
        <w:rPr>
          <w:rFonts w:ascii="Arial" w:eastAsia="Arial" w:hAnsi="Arial" w:cs="Arial"/>
          <w:color w:val="333333"/>
          <w:sz w:val="20"/>
          <w:szCs w:val="20"/>
        </w:rPr>
        <w:t>To establish and maintain public confidence in the professionalism, honesty, ability and integrity of a professional speaker is fundamental to the future success of Professional Speakers Australia, its members and the profession of speaking.</w:t>
      </w:r>
    </w:p>
    <w:p w14:paraId="55033931" w14:textId="77777777" w:rsidR="00463EAD" w:rsidRDefault="00E17778">
      <w:pPr>
        <w:spacing w:after="225" w:line="240" w:lineRule="auto"/>
        <w:ind w:left="851"/>
        <w:rPr>
          <w:rFonts w:ascii="Arial" w:eastAsia="Arial" w:hAnsi="Arial" w:cs="Arial"/>
          <w:color w:val="333333"/>
          <w:sz w:val="20"/>
          <w:szCs w:val="20"/>
        </w:rPr>
      </w:pPr>
      <w:r>
        <w:rPr>
          <w:rFonts w:ascii="Arial" w:eastAsia="Arial" w:hAnsi="Arial" w:cs="Arial"/>
          <w:color w:val="333333"/>
          <w:sz w:val="20"/>
          <w:szCs w:val="20"/>
        </w:rPr>
        <w:t>To this end, members have adopted and as a condition of membership, agree to abide by this Code of Professional Conduct. By doing so the members give notice that they recognise the vital need to preserve and encourage fair and equitable practices among all who are engaged in the profession of speaking.</w:t>
      </w:r>
    </w:p>
    <w:p w14:paraId="77B5FEEA" w14:textId="77777777" w:rsidR="00463EAD" w:rsidRDefault="00E17778">
      <w:pPr>
        <w:spacing w:after="225" w:line="240" w:lineRule="auto"/>
        <w:ind w:left="851"/>
        <w:rPr>
          <w:rFonts w:ascii="Arial" w:eastAsia="Arial" w:hAnsi="Arial" w:cs="Arial"/>
          <w:color w:val="333333"/>
          <w:sz w:val="20"/>
          <w:szCs w:val="20"/>
        </w:rPr>
      </w:pPr>
      <w:r>
        <w:rPr>
          <w:rFonts w:ascii="Arial" w:eastAsia="Arial" w:hAnsi="Arial" w:cs="Arial"/>
          <w:color w:val="333333"/>
          <w:sz w:val="20"/>
          <w:szCs w:val="20"/>
        </w:rPr>
        <w:t>Members are dedicated individuals sincerely concerned with the interests of all who come in contact with the profession. To this end members commit to this Professional Pledge:</w:t>
      </w:r>
    </w:p>
    <w:p w14:paraId="1C01495A" w14:textId="77777777" w:rsidR="00463EAD" w:rsidRDefault="00E17778">
      <w:pPr>
        <w:numPr>
          <w:ilvl w:val="0"/>
          <w:numId w:val="1"/>
        </w:numPr>
        <w:spacing w:before="280" w:after="0" w:line="240" w:lineRule="auto"/>
        <w:ind w:left="1418"/>
        <w:rPr>
          <w:rFonts w:ascii="Arial" w:eastAsia="Arial" w:hAnsi="Arial" w:cs="Arial"/>
          <w:b/>
          <w:i/>
          <w:color w:val="333333"/>
          <w:sz w:val="20"/>
          <w:szCs w:val="20"/>
        </w:rPr>
      </w:pPr>
      <w:r>
        <w:rPr>
          <w:rFonts w:ascii="Arial" w:eastAsia="Arial" w:hAnsi="Arial" w:cs="Arial"/>
          <w:b/>
          <w:i/>
          <w:color w:val="333333"/>
          <w:sz w:val="20"/>
          <w:szCs w:val="20"/>
        </w:rPr>
        <w:t>I pledge myself to honesty and integrity; to pursue my profession and education to the end that service to my clients shall always be the highest possible level.</w:t>
      </w:r>
    </w:p>
    <w:p w14:paraId="7867BC5C" w14:textId="77777777" w:rsidR="00463EAD" w:rsidRDefault="00E17778">
      <w:pPr>
        <w:numPr>
          <w:ilvl w:val="0"/>
          <w:numId w:val="1"/>
        </w:numPr>
        <w:spacing w:after="0" w:line="240" w:lineRule="auto"/>
        <w:ind w:left="1418"/>
        <w:rPr>
          <w:rFonts w:ascii="Arial" w:eastAsia="Arial" w:hAnsi="Arial" w:cs="Arial"/>
          <w:b/>
          <w:i/>
          <w:color w:val="333333"/>
          <w:sz w:val="20"/>
          <w:szCs w:val="20"/>
        </w:rPr>
      </w:pPr>
      <w:r>
        <w:rPr>
          <w:rFonts w:ascii="Arial" w:eastAsia="Arial" w:hAnsi="Arial" w:cs="Arial"/>
          <w:b/>
          <w:i/>
          <w:color w:val="333333"/>
          <w:sz w:val="20"/>
          <w:szCs w:val="20"/>
        </w:rPr>
        <w:t xml:space="preserve">I pledge myself to seek and maintain an equitable, honourable and co-operative association with fellow members and with all others who may become a part of my business and professional life. </w:t>
      </w:r>
    </w:p>
    <w:p w14:paraId="3EB21E3E" w14:textId="77777777" w:rsidR="00463EAD" w:rsidRDefault="00E17778">
      <w:pPr>
        <w:numPr>
          <w:ilvl w:val="0"/>
          <w:numId w:val="1"/>
        </w:numPr>
        <w:spacing w:after="280" w:line="240" w:lineRule="auto"/>
        <w:ind w:left="1418"/>
        <w:rPr>
          <w:rFonts w:ascii="Arial" w:eastAsia="Arial" w:hAnsi="Arial" w:cs="Arial"/>
          <w:b/>
          <w:i/>
          <w:color w:val="333333"/>
          <w:sz w:val="20"/>
          <w:szCs w:val="20"/>
        </w:rPr>
      </w:pPr>
      <w:r>
        <w:rPr>
          <w:rFonts w:ascii="Arial" w:eastAsia="Arial" w:hAnsi="Arial" w:cs="Arial"/>
          <w:b/>
          <w:i/>
          <w:color w:val="333333"/>
          <w:sz w:val="20"/>
          <w:szCs w:val="20"/>
        </w:rPr>
        <w:t xml:space="preserve">I pledge myself to comply with the standards of Professional Speakers as set forth in its rules and this Code of Professional Conduct. </w:t>
      </w:r>
    </w:p>
    <w:p w14:paraId="523EFE13" w14:textId="77777777" w:rsidR="00463EAD" w:rsidRDefault="00E17778">
      <w:pPr>
        <w:spacing w:before="280" w:after="280" w:line="240" w:lineRule="auto"/>
        <w:ind w:left="851"/>
        <w:rPr>
          <w:rFonts w:ascii="Arial" w:eastAsia="Arial" w:hAnsi="Arial" w:cs="Arial"/>
          <w:color w:val="333333"/>
          <w:sz w:val="20"/>
          <w:szCs w:val="20"/>
        </w:rPr>
      </w:pPr>
      <w:r>
        <w:rPr>
          <w:rFonts w:ascii="Arial" w:eastAsia="Arial" w:hAnsi="Arial" w:cs="Arial"/>
          <w:b/>
          <w:color w:val="333333"/>
          <w:sz w:val="20"/>
          <w:szCs w:val="20"/>
        </w:rPr>
        <w:t>Article 1</w:t>
      </w:r>
      <w:r>
        <w:rPr>
          <w:rFonts w:ascii="Arial" w:eastAsia="Arial" w:hAnsi="Arial" w:cs="Arial"/>
          <w:color w:val="333333"/>
          <w:sz w:val="20"/>
          <w:szCs w:val="20"/>
        </w:rPr>
        <w:t> - A member shall accurately represent qualifications and experience in both oral and written communications.</w:t>
      </w:r>
    </w:p>
    <w:p w14:paraId="55A5F8AA" w14:textId="77777777" w:rsidR="00463EAD" w:rsidRDefault="00E17778">
      <w:pPr>
        <w:spacing w:after="225" w:line="240" w:lineRule="auto"/>
        <w:ind w:left="851"/>
        <w:rPr>
          <w:rFonts w:ascii="Arial" w:eastAsia="Arial" w:hAnsi="Arial" w:cs="Arial"/>
          <w:color w:val="333333"/>
          <w:sz w:val="20"/>
          <w:szCs w:val="20"/>
        </w:rPr>
      </w:pPr>
      <w:r>
        <w:rPr>
          <w:rFonts w:ascii="Arial" w:eastAsia="Arial" w:hAnsi="Arial" w:cs="Arial"/>
          <w:b/>
          <w:color w:val="333333"/>
          <w:sz w:val="20"/>
          <w:szCs w:val="20"/>
        </w:rPr>
        <w:t>Article 2</w:t>
      </w:r>
      <w:r>
        <w:rPr>
          <w:rFonts w:ascii="Arial" w:eastAsia="Arial" w:hAnsi="Arial" w:cs="Arial"/>
          <w:color w:val="333333"/>
          <w:sz w:val="20"/>
          <w:szCs w:val="20"/>
        </w:rPr>
        <w:t> - A member shall act and speak on a high professional level so as to neither offend nor bring discredit to the speaking profession.</w:t>
      </w:r>
    </w:p>
    <w:p w14:paraId="5B4182D3" w14:textId="77777777" w:rsidR="00463EAD" w:rsidRDefault="00E17778">
      <w:pPr>
        <w:spacing w:after="225" w:line="240" w:lineRule="auto"/>
        <w:ind w:left="851"/>
        <w:rPr>
          <w:rFonts w:ascii="Arial" w:eastAsia="Arial" w:hAnsi="Arial" w:cs="Arial"/>
          <w:b/>
          <w:color w:val="333333"/>
          <w:sz w:val="20"/>
          <w:szCs w:val="20"/>
        </w:rPr>
      </w:pPr>
      <w:r>
        <w:rPr>
          <w:rFonts w:ascii="Arial" w:eastAsia="Arial" w:hAnsi="Arial" w:cs="Arial"/>
          <w:b/>
          <w:color w:val="333333"/>
          <w:sz w:val="20"/>
          <w:szCs w:val="20"/>
        </w:rPr>
        <w:t>Article 3</w:t>
      </w:r>
      <w:r>
        <w:rPr>
          <w:rFonts w:ascii="Arial" w:eastAsia="Arial" w:hAnsi="Arial" w:cs="Arial"/>
          <w:color w:val="333333"/>
          <w:sz w:val="20"/>
          <w:szCs w:val="20"/>
        </w:rPr>
        <w:t> - A member shall exert due diligence in understanding a clients' organisation, approaches and goals in advance of a presentation.</w:t>
      </w:r>
    </w:p>
    <w:p w14:paraId="7B44B629" w14:textId="77777777" w:rsidR="00463EAD" w:rsidRDefault="00E17778">
      <w:pPr>
        <w:spacing w:after="225" w:line="240" w:lineRule="auto"/>
        <w:ind w:left="851"/>
        <w:rPr>
          <w:rFonts w:ascii="Arial" w:eastAsia="Arial" w:hAnsi="Arial" w:cs="Arial"/>
          <w:color w:val="333333"/>
          <w:sz w:val="20"/>
          <w:szCs w:val="20"/>
        </w:rPr>
      </w:pPr>
      <w:r>
        <w:rPr>
          <w:rFonts w:ascii="Arial" w:eastAsia="Arial" w:hAnsi="Arial" w:cs="Arial"/>
          <w:b/>
          <w:color w:val="333333"/>
          <w:sz w:val="20"/>
          <w:szCs w:val="20"/>
        </w:rPr>
        <w:t>Article 4</w:t>
      </w:r>
      <w:r>
        <w:rPr>
          <w:rFonts w:ascii="Arial" w:eastAsia="Arial" w:hAnsi="Arial" w:cs="Arial"/>
          <w:color w:val="333333"/>
          <w:sz w:val="20"/>
          <w:szCs w:val="20"/>
        </w:rPr>
        <w:t> - A member shall avoid using materials, titles and thematic creations originated by others, either orally or in writing, unless all appropriate permission has been granted or recognition in compliance with the laws of copyright is given to the author.</w:t>
      </w:r>
    </w:p>
    <w:p w14:paraId="160D371C" w14:textId="77777777" w:rsidR="00463EAD" w:rsidRDefault="00E17778">
      <w:pPr>
        <w:spacing w:after="225" w:line="240" w:lineRule="auto"/>
        <w:ind w:left="851"/>
        <w:rPr>
          <w:rFonts w:ascii="Arial" w:eastAsia="Arial" w:hAnsi="Arial" w:cs="Arial"/>
          <w:color w:val="333333"/>
          <w:sz w:val="20"/>
          <w:szCs w:val="20"/>
        </w:rPr>
      </w:pPr>
      <w:r>
        <w:rPr>
          <w:rFonts w:ascii="Arial" w:eastAsia="Arial" w:hAnsi="Arial" w:cs="Arial"/>
          <w:b/>
          <w:color w:val="333333"/>
          <w:sz w:val="20"/>
          <w:szCs w:val="20"/>
        </w:rPr>
        <w:t>Article 5</w:t>
      </w:r>
      <w:r>
        <w:rPr>
          <w:rFonts w:ascii="Arial" w:eastAsia="Arial" w:hAnsi="Arial" w:cs="Arial"/>
          <w:color w:val="333333"/>
          <w:sz w:val="20"/>
          <w:szCs w:val="20"/>
        </w:rPr>
        <w:t> - A member is encouraged to share knowledge and experience with others.</w:t>
      </w:r>
    </w:p>
    <w:p w14:paraId="1407FC86" w14:textId="77777777" w:rsidR="00463EAD" w:rsidRDefault="00E17778">
      <w:pPr>
        <w:spacing w:after="225" w:line="240" w:lineRule="auto"/>
        <w:ind w:left="851"/>
        <w:rPr>
          <w:rFonts w:ascii="Arial" w:eastAsia="Arial" w:hAnsi="Arial" w:cs="Arial"/>
          <w:color w:val="333333"/>
          <w:sz w:val="20"/>
          <w:szCs w:val="20"/>
        </w:rPr>
      </w:pPr>
      <w:r>
        <w:rPr>
          <w:rFonts w:ascii="Arial" w:eastAsia="Arial" w:hAnsi="Arial" w:cs="Arial"/>
          <w:b/>
          <w:color w:val="333333"/>
          <w:sz w:val="20"/>
          <w:szCs w:val="20"/>
        </w:rPr>
        <w:t>Article 6</w:t>
      </w:r>
      <w:r>
        <w:rPr>
          <w:rFonts w:ascii="Arial" w:eastAsia="Arial" w:hAnsi="Arial" w:cs="Arial"/>
          <w:color w:val="333333"/>
          <w:sz w:val="20"/>
          <w:szCs w:val="20"/>
        </w:rPr>
        <w:t> - A member shall treat other speakers with professional courtesy and dignity.</w:t>
      </w:r>
    </w:p>
    <w:p w14:paraId="116F61DF" w14:textId="77777777" w:rsidR="00463EAD" w:rsidRDefault="00E17778">
      <w:pPr>
        <w:spacing w:after="225" w:line="240" w:lineRule="auto"/>
        <w:ind w:left="851"/>
        <w:rPr>
          <w:rFonts w:ascii="Arial" w:eastAsia="Arial" w:hAnsi="Arial" w:cs="Arial"/>
          <w:color w:val="333333"/>
          <w:sz w:val="20"/>
          <w:szCs w:val="20"/>
        </w:rPr>
      </w:pPr>
      <w:r>
        <w:rPr>
          <w:rFonts w:ascii="Arial" w:eastAsia="Arial" w:hAnsi="Arial" w:cs="Arial"/>
          <w:b/>
          <w:color w:val="333333"/>
          <w:sz w:val="20"/>
          <w:szCs w:val="20"/>
        </w:rPr>
        <w:t>Article 7</w:t>
      </w:r>
      <w:r>
        <w:rPr>
          <w:rFonts w:ascii="Arial" w:eastAsia="Arial" w:hAnsi="Arial" w:cs="Arial"/>
          <w:color w:val="333333"/>
          <w:sz w:val="20"/>
          <w:szCs w:val="20"/>
        </w:rPr>
        <w:t> - A member shall limit services to those areas in which the member is qualified to serve, taking into consideration available opportunities for the member to develop new materials or undertake new fields. When unable or unqualified to fulfil requests for presentations, the member shall make every effort to recommend the services of other qualified speakers, agencies or bureaux.</w:t>
      </w:r>
    </w:p>
    <w:p w14:paraId="790A5C89" w14:textId="77777777" w:rsidR="00463EAD" w:rsidRDefault="00E17778">
      <w:pPr>
        <w:spacing w:after="225" w:line="240" w:lineRule="auto"/>
        <w:ind w:left="851"/>
        <w:rPr>
          <w:rFonts w:ascii="Arial" w:eastAsia="Arial" w:hAnsi="Arial" w:cs="Arial"/>
          <w:color w:val="333333"/>
          <w:sz w:val="20"/>
          <w:szCs w:val="20"/>
        </w:rPr>
      </w:pPr>
      <w:r>
        <w:rPr>
          <w:rFonts w:ascii="Arial" w:eastAsia="Arial" w:hAnsi="Arial" w:cs="Arial"/>
          <w:b/>
          <w:color w:val="333333"/>
          <w:sz w:val="20"/>
          <w:szCs w:val="20"/>
        </w:rPr>
        <w:t>Article 8</w:t>
      </w:r>
      <w:r>
        <w:rPr>
          <w:rFonts w:ascii="Arial" w:eastAsia="Arial" w:hAnsi="Arial" w:cs="Arial"/>
          <w:color w:val="333333"/>
          <w:sz w:val="20"/>
          <w:szCs w:val="20"/>
        </w:rPr>
        <w:t> - A member shall maintain the trust of clients, and fidelity concerning their business or personal affairs of a client, agents and other speakers who may reveal confidential information.</w:t>
      </w:r>
    </w:p>
    <w:p w14:paraId="1D8CDA46" w14:textId="77777777" w:rsidR="00463EAD" w:rsidRDefault="00E17778">
      <w:pPr>
        <w:spacing w:after="225" w:line="240" w:lineRule="auto"/>
        <w:ind w:left="851"/>
        <w:rPr>
          <w:rFonts w:ascii="Arial" w:eastAsia="Arial" w:hAnsi="Arial" w:cs="Arial"/>
          <w:color w:val="333333"/>
          <w:sz w:val="20"/>
          <w:szCs w:val="20"/>
        </w:rPr>
      </w:pPr>
      <w:r>
        <w:rPr>
          <w:rFonts w:ascii="Arial" w:eastAsia="Arial" w:hAnsi="Arial" w:cs="Arial"/>
          <w:b/>
          <w:color w:val="333333"/>
          <w:sz w:val="20"/>
          <w:szCs w:val="20"/>
        </w:rPr>
        <w:t>Article 9</w:t>
      </w:r>
      <w:r>
        <w:rPr>
          <w:rFonts w:ascii="Arial" w:eastAsia="Arial" w:hAnsi="Arial" w:cs="Arial"/>
          <w:color w:val="333333"/>
          <w:sz w:val="20"/>
          <w:szCs w:val="20"/>
        </w:rPr>
        <w:t> - A member shall protect the public against fraud or unfair practices and shall attempt to eliminate from the speaking profession all practices which bring discredit to the profession.</w:t>
      </w:r>
    </w:p>
    <w:p w14:paraId="3F9E757D" w14:textId="77777777" w:rsidR="00463EAD" w:rsidRDefault="00E17778">
      <w:pPr>
        <w:spacing w:after="225" w:line="240" w:lineRule="auto"/>
        <w:ind w:left="851"/>
        <w:rPr>
          <w:rFonts w:ascii="Arial" w:eastAsia="Arial" w:hAnsi="Arial" w:cs="Arial"/>
          <w:color w:val="333333"/>
          <w:sz w:val="20"/>
          <w:szCs w:val="20"/>
        </w:rPr>
      </w:pPr>
      <w:r>
        <w:rPr>
          <w:rFonts w:ascii="Arial" w:eastAsia="Arial" w:hAnsi="Arial" w:cs="Arial"/>
          <w:b/>
          <w:color w:val="333333"/>
          <w:sz w:val="20"/>
          <w:szCs w:val="20"/>
        </w:rPr>
        <w:t>Article 10</w:t>
      </w:r>
      <w:r>
        <w:rPr>
          <w:rFonts w:ascii="Arial" w:eastAsia="Arial" w:hAnsi="Arial" w:cs="Arial"/>
          <w:color w:val="333333"/>
          <w:sz w:val="20"/>
          <w:szCs w:val="20"/>
        </w:rPr>
        <w:t> - A member shall not be a party to any agreement to unfairly limit or restrain access to the marketplace by any other speaker, client or the public, based upon economics factors, race, creed colour, sex, age, physical or intellectual disability or the country of national origin of another speaker.</w:t>
      </w:r>
    </w:p>
    <w:p w14:paraId="3D0E0FE1" w14:textId="77777777" w:rsidR="00463EAD" w:rsidRDefault="00E17778">
      <w:pPr>
        <w:spacing w:after="225" w:line="240" w:lineRule="auto"/>
        <w:ind w:left="851"/>
        <w:rPr>
          <w:rFonts w:ascii="Arial" w:eastAsia="Arial" w:hAnsi="Arial" w:cs="Arial"/>
          <w:color w:val="333333"/>
          <w:sz w:val="20"/>
          <w:szCs w:val="20"/>
        </w:rPr>
      </w:pPr>
      <w:r>
        <w:rPr>
          <w:rFonts w:ascii="Arial" w:eastAsia="Arial" w:hAnsi="Arial" w:cs="Arial"/>
          <w:b/>
          <w:color w:val="333333"/>
          <w:sz w:val="20"/>
          <w:szCs w:val="20"/>
        </w:rPr>
        <w:t>Article 11</w:t>
      </w:r>
      <w:r>
        <w:rPr>
          <w:rFonts w:ascii="Arial" w:eastAsia="Arial" w:hAnsi="Arial" w:cs="Arial"/>
          <w:color w:val="333333"/>
          <w:sz w:val="20"/>
          <w:szCs w:val="20"/>
        </w:rPr>
        <w:t> - Breaches of this Code shall be determined in accordance with the rules, policies and procedures of Professional Speakers Australia Ltd. Disciplinary actions shall be instituted in accordance with the rules and regulations established by the Association. Any such disciplinary action shall be final and binding upon the member and without recourse to the Association, its officers, members or staff except as otherwise provided by the applicable law.</w:t>
      </w:r>
    </w:p>
    <w:p w14:paraId="5F8411EA" w14:textId="77777777" w:rsidR="00463EAD" w:rsidRDefault="00463EAD">
      <w:pPr>
        <w:spacing w:after="120"/>
        <w:ind w:left="851" w:right="990"/>
        <w:rPr>
          <w:rFonts w:ascii="Arial" w:eastAsia="Arial" w:hAnsi="Arial" w:cs="Arial"/>
          <w:b/>
        </w:rPr>
      </w:pPr>
    </w:p>
    <w:sectPr w:rsidR="00463EAD">
      <w:headerReference w:type="even" r:id="rId9"/>
      <w:headerReference w:type="default" r:id="rId10"/>
      <w:footerReference w:type="even" r:id="rId11"/>
      <w:footerReference w:type="default" r:id="rId12"/>
      <w:headerReference w:type="first" r:id="rId13"/>
      <w:footerReference w:type="first" r:id="rId14"/>
      <w:pgSz w:w="11906" w:h="16838"/>
      <w:pgMar w:top="1134" w:right="284" w:bottom="113" w:left="284" w:header="279" w:footer="45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46A2EC" w14:textId="77777777" w:rsidR="00E17778" w:rsidRDefault="00E17778">
      <w:pPr>
        <w:spacing w:after="0" w:line="240" w:lineRule="auto"/>
      </w:pPr>
      <w:r>
        <w:separator/>
      </w:r>
    </w:p>
  </w:endnote>
  <w:endnote w:type="continuationSeparator" w:id="0">
    <w:p w14:paraId="487EA17E" w14:textId="77777777" w:rsidR="00E17778" w:rsidRDefault="00E177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039C9E" w14:textId="77777777" w:rsidR="00463EAD" w:rsidRDefault="00463EAD">
    <w:pPr>
      <w:pBdr>
        <w:top w:val="nil"/>
        <w:left w:val="nil"/>
        <w:bottom w:val="nil"/>
        <w:right w:val="nil"/>
        <w:between w:val="nil"/>
      </w:pBdr>
      <w:tabs>
        <w:tab w:val="center" w:pos="4513"/>
        <w:tab w:val="right" w:pos="9026"/>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A15653" w14:textId="77777777" w:rsidR="00463EAD" w:rsidRDefault="00463EAD">
    <w:pPr>
      <w:pBdr>
        <w:top w:val="nil"/>
        <w:left w:val="nil"/>
        <w:bottom w:val="nil"/>
        <w:right w:val="nil"/>
        <w:between w:val="nil"/>
      </w:pBdr>
      <w:tabs>
        <w:tab w:val="center" w:pos="4513"/>
        <w:tab w:val="right" w:pos="9026"/>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25839F" w14:textId="77777777" w:rsidR="00463EAD" w:rsidRDefault="00E17778">
    <w:pPr>
      <w:spacing w:after="0" w:line="240" w:lineRule="auto"/>
      <w:ind w:left="-284" w:right="-322"/>
      <w:jc w:val="center"/>
      <w:rPr>
        <w:rFonts w:ascii="Arial" w:eastAsia="Arial" w:hAnsi="Arial" w:cs="Arial"/>
        <w:color w:val="2B7DAE"/>
        <w:sz w:val="16"/>
        <w:szCs w:val="16"/>
      </w:rPr>
    </w:pPr>
    <w:r>
      <w:rPr>
        <w:rFonts w:ascii="Arial" w:eastAsia="Arial" w:hAnsi="Arial" w:cs="Arial"/>
        <w:b/>
        <w:color w:val="2B7DAE"/>
        <w:sz w:val="18"/>
        <w:szCs w:val="18"/>
      </w:rPr>
      <w:t xml:space="preserve">Professional Speakers Australia </w:t>
    </w:r>
    <w:proofErr w:type="gramStart"/>
    <w:r>
      <w:rPr>
        <w:rFonts w:ascii="Arial" w:eastAsia="Arial" w:hAnsi="Arial" w:cs="Arial"/>
        <w:b/>
        <w:color w:val="2B7DAE"/>
        <w:sz w:val="18"/>
        <w:szCs w:val="18"/>
      </w:rPr>
      <w:t xml:space="preserve">Ltd  </w:t>
    </w:r>
    <w:r>
      <w:rPr>
        <w:rFonts w:ascii="Arial" w:eastAsia="Arial" w:hAnsi="Arial" w:cs="Arial"/>
        <w:color w:val="2B7DAE"/>
        <w:sz w:val="14"/>
        <w:szCs w:val="14"/>
      </w:rPr>
      <w:t>ABN</w:t>
    </w:r>
    <w:proofErr w:type="gramEnd"/>
    <w:r>
      <w:rPr>
        <w:rFonts w:ascii="Arial" w:eastAsia="Arial" w:hAnsi="Arial" w:cs="Arial"/>
        <w:color w:val="2B7DAE"/>
        <w:sz w:val="14"/>
        <w:szCs w:val="14"/>
      </w:rPr>
      <w:t xml:space="preserve"> 45 080 902 325</w:t>
    </w:r>
  </w:p>
  <w:p w14:paraId="65373457" w14:textId="77777777" w:rsidR="00463EAD" w:rsidRDefault="00E17778">
    <w:pPr>
      <w:spacing w:after="0" w:line="240" w:lineRule="auto"/>
      <w:jc w:val="center"/>
      <w:rPr>
        <w:rFonts w:ascii="Arial" w:eastAsia="Arial" w:hAnsi="Arial" w:cs="Arial"/>
        <w:color w:val="2B7DAE"/>
        <w:sz w:val="16"/>
        <w:szCs w:val="16"/>
      </w:rPr>
    </w:pPr>
    <w:r>
      <w:rPr>
        <w:rFonts w:ascii="Arial" w:eastAsia="Arial" w:hAnsi="Arial" w:cs="Arial"/>
        <w:color w:val="2B7DAE"/>
        <w:sz w:val="16"/>
        <w:szCs w:val="16"/>
      </w:rPr>
      <w:t xml:space="preserve">P.O. Box 448, Warrandyte, VIC 3113  </w:t>
    </w:r>
  </w:p>
  <w:p w14:paraId="11DFD5AF" w14:textId="77777777" w:rsidR="00463EAD" w:rsidRDefault="00E17778">
    <w:pPr>
      <w:spacing w:after="0" w:line="240" w:lineRule="auto"/>
      <w:jc w:val="center"/>
      <w:rPr>
        <w:rFonts w:ascii="Arial" w:eastAsia="Arial" w:hAnsi="Arial" w:cs="Arial"/>
        <w:color w:val="2B7DAE"/>
        <w:sz w:val="16"/>
        <w:szCs w:val="16"/>
      </w:rPr>
    </w:pPr>
    <w:r>
      <w:rPr>
        <w:rFonts w:ascii="Arial" w:eastAsia="Arial" w:hAnsi="Arial" w:cs="Arial"/>
        <w:color w:val="2B7DAE"/>
        <w:sz w:val="16"/>
        <w:szCs w:val="16"/>
      </w:rPr>
      <w:t>Ph 1300 766 673 | Fax 1300 766 673</w:t>
    </w:r>
  </w:p>
  <w:p w14:paraId="53155983" w14:textId="77777777" w:rsidR="00463EAD" w:rsidRDefault="00E17778">
    <w:pPr>
      <w:spacing w:after="0" w:line="240" w:lineRule="auto"/>
      <w:ind w:left="-284" w:right="-322"/>
      <w:jc w:val="center"/>
      <w:rPr>
        <w:rFonts w:ascii="Arial" w:eastAsia="Arial" w:hAnsi="Arial" w:cs="Arial"/>
        <w:color w:val="2B7DAE"/>
        <w:sz w:val="16"/>
        <w:szCs w:val="16"/>
      </w:rPr>
    </w:pPr>
    <w:r>
      <w:rPr>
        <w:rFonts w:ascii="Arial" w:eastAsia="Arial" w:hAnsi="Arial" w:cs="Arial"/>
        <w:b/>
        <w:color w:val="2B7DAE"/>
        <w:sz w:val="16"/>
        <w:szCs w:val="16"/>
      </w:rPr>
      <w:t>Email</w:t>
    </w:r>
    <w:r>
      <w:rPr>
        <w:rFonts w:ascii="Arial" w:eastAsia="Arial" w:hAnsi="Arial" w:cs="Arial"/>
        <w:color w:val="2B7DAE"/>
        <w:sz w:val="16"/>
        <w:szCs w:val="16"/>
      </w:rPr>
      <w:t xml:space="preserve"> admin@professionalspeakers.org.au www.professionalspeakers.org.au</w:t>
    </w:r>
  </w:p>
  <w:p w14:paraId="7517E69B" w14:textId="77777777" w:rsidR="00463EAD" w:rsidRDefault="00E17778">
    <w:pPr>
      <w:spacing w:after="0" w:line="240" w:lineRule="auto"/>
      <w:ind w:left="-284" w:right="-322"/>
      <w:jc w:val="center"/>
      <w:rPr>
        <w:rFonts w:ascii="Arial" w:eastAsia="Arial" w:hAnsi="Arial" w:cs="Arial"/>
        <w:color w:val="2B7DAE"/>
        <w:sz w:val="20"/>
        <w:szCs w:val="20"/>
      </w:rPr>
    </w:pPr>
    <w:r>
      <w:rPr>
        <w:rFonts w:ascii="Arial" w:eastAsia="Arial" w:hAnsi="Arial" w:cs="Arial"/>
        <w:b/>
        <w:color w:val="2B7DAE"/>
        <w:sz w:val="16"/>
        <w:szCs w:val="16"/>
      </w:rPr>
      <w:t>Outside Australia</w:t>
    </w:r>
    <w:r>
      <w:rPr>
        <w:rFonts w:ascii="Arial" w:eastAsia="Arial" w:hAnsi="Arial" w:cs="Arial"/>
        <w:color w:val="2B7DAE"/>
        <w:sz w:val="16"/>
        <w:szCs w:val="16"/>
      </w:rPr>
      <w:t xml:space="preserve"> Ph: 61 3 9844 5511 | Fax 61 3 9844 3191   </w:t>
    </w:r>
  </w:p>
  <w:p w14:paraId="30F6B75B" w14:textId="77777777" w:rsidR="00463EAD" w:rsidRDefault="00463EAD">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257B21" w14:textId="77777777" w:rsidR="00E17778" w:rsidRDefault="00E17778">
      <w:pPr>
        <w:spacing w:after="0" w:line="240" w:lineRule="auto"/>
      </w:pPr>
      <w:r>
        <w:separator/>
      </w:r>
    </w:p>
  </w:footnote>
  <w:footnote w:type="continuationSeparator" w:id="0">
    <w:p w14:paraId="0B4CFC59" w14:textId="77777777" w:rsidR="00E17778" w:rsidRDefault="00E177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757C15" w14:textId="77777777" w:rsidR="00463EAD" w:rsidRDefault="00463EAD">
    <w:pPr>
      <w:pBdr>
        <w:top w:val="nil"/>
        <w:left w:val="nil"/>
        <w:bottom w:val="nil"/>
        <w:right w:val="nil"/>
        <w:between w:val="nil"/>
      </w:pBdr>
      <w:tabs>
        <w:tab w:val="center" w:pos="4513"/>
        <w:tab w:val="right" w:pos="9026"/>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39DBC8" w14:textId="77777777" w:rsidR="00463EAD" w:rsidRDefault="00463EAD">
    <w:pPr>
      <w:pBdr>
        <w:top w:val="nil"/>
        <w:left w:val="nil"/>
        <w:bottom w:val="nil"/>
        <w:right w:val="nil"/>
        <w:between w:val="nil"/>
      </w:pBdr>
      <w:tabs>
        <w:tab w:val="center" w:pos="4513"/>
        <w:tab w:val="right" w:pos="9026"/>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28FC6" w14:textId="77777777" w:rsidR="00463EAD" w:rsidRDefault="00E17778">
    <w:pPr>
      <w:pBdr>
        <w:top w:val="nil"/>
        <w:left w:val="nil"/>
        <w:bottom w:val="nil"/>
        <w:right w:val="nil"/>
        <w:between w:val="nil"/>
      </w:pBdr>
      <w:tabs>
        <w:tab w:val="center" w:pos="4513"/>
        <w:tab w:val="right" w:pos="9026"/>
      </w:tabs>
      <w:spacing w:after="0" w:line="240" w:lineRule="auto"/>
      <w:rPr>
        <w:color w:val="000000"/>
      </w:rPr>
    </w:pPr>
    <w:r>
      <w:rPr>
        <w:noProof/>
        <w:color w:val="000000"/>
      </w:rPr>
      <w:drawing>
        <wp:inline distT="0" distB="0" distL="0" distR="0" wp14:anchorId="68E79381" wp14:editId="1712AFA1">
          <wp:extent cx="7199630" cy="2094865"/>
          <wp:effectExtent l="0" t="0" r="0" b="0"/>
          <wp:docPr id="220"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7199630" cy="209486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BC73FC"/>
    <w:multiLevelType w:val="multilevel"/>
    <w:tmpl w:val="B46E818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15:restartNumberingAfterBreak="0">
    <w:nsid w:val="7D654F60"/>
    <w:multiLevelType w:val="multilevel"/>
    <w:tmpl w:val="A82C4776"/>
    <w:lvl w:ilvl="0">
      <w:start w:val="1"/>
      <w:numFmt w:val="decimal"/>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3EAD"/>
    <w:rsid w:val="003429B7"/>
    <w:rsid w:val="00463EAD"/>
    <w:rsid w:val="00781CC2"/>
    <w:rsid w:val="009E631B"/>
    <w:rsid w:val="00E1777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F2FDF"/>
  <w15:docId w15:val="{9418ACF0-9B1A-C049-B405-ADC4A9588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AU"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3B1588"/>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1588"/>
  </w:style>
  <w:style w:type="paragraph" w:styleId="Footer">
    <w:name w:val="footer"/>
    <w:basedOn w:val="Normal"/>
    <w:link w:val="FooterChar"/>
    <w:uiPriority w:val="99"/>
    <w:unhideWhenUsed/>
    <w:rsid w:val="003B15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1588"/>
  </w:style>
  <w:style w:type="character" w:styleId="Hyperlink">
    <w:name w:val="Hyperlink"/>
    <w:basedOn w:val="DefaultParagraphFont"/>
    <w:uiPriority w:val="99"/>
    <w:unhideWhenUsed/>
    <w:rsid w:val="003B1588"/>
    <w:rPr>
      <w:color w:val="0563C1" w:themeColor="hyperlink"/>
      <w:u w:val="single"/>
    </w:rPr>
  </w:style>
  <w:style w:type="paragraph" w:styleId="ListParagraph">
    <w:name w:val="List Paragraph"/>
    <w:basedOn w:val="Normal"/>
    <w:uiPriority w:val="34"/>
    <w:qFormat/>
    <w:rsid w:val="00C4373D"/>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admin@professionalspeakers.org.a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3GnbL+MQxF4yFW6z/JF9YnRsjyA==">AMUW2mWHE4+MwHE+BKXD1yBbd7xZBI8oGbkt9sOiHgxlPhu2QZ7AeMJG4Lf5b8gf8xNf5gW3ElY5cpU1A41WAMfk1InO8lQ/d082U/Gi7Xf72N1gUYJIA1aQwC0+i/L+FPsLyx37QqtH</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878</Words>
  <Characters>5006</Characters>
  <Application>Microsoft Office Word</Application>
  <DocSecurity>4</DocSecurity>
  <Lines>41</Lines>
  <Paragraphs>11</Paragraphs>
  <ScaleCrop>false</ScaleCrop>
  <Company/>
  <LinksUpToDate>false</LinksUpToDate>
  <CharactersWithSpaces>5873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NSAA</dc:creator>
  <cp:lastModifiedBy>Margaret Kelly</cp:lastModifiedBy>
  <cp:revision>2</cp:revision>
  <dcterms:created xsi:type="dcterms:W3CDTF">2019-11-21T05:03:00Z</dcterms:created>
  <dcterms:modified xsi:type="dcterms:W3CDTF">2019-11-21T05:03:00Z</dcterms:modified>
</cp:coreProperties>
</file>